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771B" w:rsidRDefault="004B771B" w:rsidP="004B771B">
      <w:pPr>
        <w:suppressAutoHyphens/>
        <w:jc w:val="center"/>
        <w:rPr>
          <w:b/>
        </w:rPr>
      </w:pPr>
    </w:p>
    <w:p w:rsidR="004B771B" w:rsidRPr="0052283C" w:rsidRDefault="004B771B" w:rsidP="004B771B">
      <w:pPr>
        <w:suppressAutoHyphens/>
        <w:jc w:val="center"/>
        <w:rPr>
          <w:b/>
        </w:rPr>
      </w:pPr>
      <w:r w:rsidRPr="0052283C">
        <w:rPr>
          <w:b/>
        </w:rPr>
        <w:t>ТЕХНИЧЕСКОЕ ЗАДАНИЕ</w:t>
      </w:r>
    </w:p>
    <w:p w:rsidR="004B771B" w:rsidRDefault="00BD4337" w:rsidP="00E90E9B">
      <w:pPr>
        <w:autoSpaceDE w:val="0"/>
        <w:autoSpaceDN w:val="0"/>
        <w:adjustRightInd w:val="0"/>
        <w:contextualSpacing/>
        <w:jc w:val="center"/>
      </w:pPr>
      <w:r>
        <w:t>н</w:t>
      </w:r>
      <w:r w:rsidRPr="007F6830">
        <w:t>а открытый запрос предложений по выбору исполнителя работ</w:t>
      </w:r>
      <w:r>
        <w:rPr>
          <w:b/>
        </w:rPr>
        <w:t xml:space="preserve"> </w:t>
      </w:r>
      <w:r w:rsidR="004B771B">
        <w:t>на обследование и экспер</w:t>
      </w:r>
      <w:r>
        <w:t xml:space="preserve">тизу промышленной безопасности: </w:t>
      </w:r>
      <w:r w:rsidR="004B771B">
        <w:t>- подземных железобетонных мазутных резервуаров ст. №7,10 V=10000 м</w:t>
      </w:r>
      <w:r w:rsidR="004B771B" w:rsidRPr="00094BA8">
        <w:rPr>
          <w:vertAlign w:val="superscript"/>
        </w:rPr>
        <w:t>3</w:t>
      </w:r>
      <w:r w:rsidR="00E90E9B">
        <w:t xml:space="preserve"> </w:t>
      </w:r>
      <w:r w:rsidR="004B771B">
        <w:t xml:space="preserve">ТЭЦ-5 филиала «Невский» ОАО «ТГК-1» </w:t>
      </w:r>
    </w:p>
    <w:p w:rsidR="00E90E9B" w:rsidRDefault="00E90E9B" w:rsidP="004B771B">
      <w:pPr>
        <w:autoSpaceDE w:val="0"/>
        <w:autoSpaceDN w:val="0"/>
        <w:adjustRightInd w:val="0"/>
        <w:contextualSpacing/>
        <w:jc w:val="center"/>
      </w:pPr>
      <w:r>
        <w:t>(</w:t>
      </w:r>
      <w:r>
        <w:t>Лот 8</w:t>
      </w:r>
      <w:r>
        <w:t>)</w:t>
      </w:r>
    </w:p>
    <w:p w:rsidR="00E90E9B" w:rsidRDefault="00E90E9B" w:rsidP="004B771B">
      <w:pPr>
        <w:autoSpaceDE w:val="0"/>
        <w:autoSpaceDN w:val="0"/>
        <w:adjustRightInd w:val="0"/>
        <w:contextualSpacing/>
        <w:jc w:val="center"/>
      </w:pPr>
    </w:p>
    <w:p w:rsidR="004B771B" w:rsidRDefault="004B771B" w:rsidP="004B771B">
      <w:pPr>
        <w:autoSpaceDE w:val="0"/>
        <w:autoSpaceDN w:val="0"/>
        <w:adjustRightInd w:val="0"/>
        <w:contextualSpacing/>
        <w:jc w:val="center"/>
      </w:pPr>
      <w:r w:rsidRPr="006C1F28">
        <w:t>ГКПЗ №1105/6.42-3019</w:t>
      </w:r>
    </w:p>
    <w:p w:rsidR="00DD6851" w:rsidRPr="00E90E9B" w:rsidRDefault="00DD6851" w:rsidP="00E90E9B">
      <w:pPr>
        <w:autoSpaceDE w:val="0"/>
        <w:autoSpaceDN w:val="0"/>
        <w:adjustRightInd w:val="0"/>
        <w:contextualSpacing/>
      </w:pPr>
      <w:r w:rsidRPr="00E90E9B">
        <w:t>Код по ОКДП - 7499090</w:t>
      </w:r>
    </w:p>
    <w:p w:rsidR="004B771B" w:rsidRPr="00E90E9B" w:rsidRDefault="00DD6851" w:rsidP="00E90E9B">
      <w:pPr>
        <w:autoSpaceDE w:val="0"/>
        <w:autoSpaceDN w:val="0"/>
        <w:adjustRightInd w:val="0"/>
        <w:contextualSpacing/>
      </w:pPr>
      <w:r w:rsidRPr="00E90E9B">
        <w:t>Код по ОКВЭД – 40.10.41</w:t>
      </w:r>
    </w:p>
    <w:p w:rsidR="00E90E9B" w:rsidRDefault="00E90E9B" w:rsidP="004B771B">
      <w:pPr>
        <w:suppressAutoHyphens/>
        <w:spacing w:line="276" w:lineRule="auto"/>
        <w:rPr>
          <w:b/>
          <w:lang w:val="en-US"/>
        </w:rPr>
      </w:pPr>
    </w:p>
    <w:p w:rsidR="004B771B" w:rsidRPr="0052283C" w:rsidRDefault="004B771B" w:rsidP="004B771B">
      <w:pPr>
        <w:suppressAutoHyphens/>
        <w:spacing w:line="276" w:lineRule="auto"/>
        <w:rPr>
          <w:b/>
        </w:rPr>
      </w:pPr>
      <w:r w:rsidRPr="0052283C">
        <w:rPr>
          <w:b/>
          <w:lang w:val="en-US"/>
        </w:rPr>
        <w:t>I</w:t>
      </w:r>
      <w:r w:rsidRPr="0052283C">
        <w:rPr>
          <w:b/>
        </w:rPr>
        <w:t>. Общие требования.</w:t>
      </w:r>
    </w:p>
    <w:p w:rsidR="004B771B" w:rsidRPr="0052283C" w:rsidRDefault="004B771B" w:rsidP="004B771B">
      <w:r w:rsidRPr="0052283C">
        <w:rPr>
          <w:b/>
        </w:rPr>
        <w:t>Требования к месту выполнения работ:</w:t>
      </w:r>
      <w:r w:rsidRPr="0052283C">
        <w:t xml:space="preserve"> </w:t>
      </w:r>
    </w:p>
    <w:p w:rsidR="004B771B" w:rsidRPr="0052283C" w:rsidRDefault="004B771B" w:rsidP="004B771B">
      <w:pPr>
        <w:suppressAutoHyphens/>
        <w:jc w:val="both"/>
      </w:pPr>
      <w:r w:rsidRPr="0052283C">
        <w:t>ТЭЦ-5 филиала «Невский» ОАО «ТГК-1» 193079, Санкт-Петербург, Октябрьская набережная, дом 108</w:t>
      </w:r>
    </w:p>
    <w:p w:rsidR="00E90E9B" w:rsidRDefault="00E90E9B" w:rsidP="004B771B">
      <w:pPr>
        <w:suppressAutoHyphens/>
        <w:jc w:val="both"/>
      </w:pPr>
    </w:p>
    <w:p w:rsidR="004B771B" w:rsidRPr="0052283C" w:rsidRDefault="004B771B" w:rsidP="004B771B">
      <w:pPr>
        <w:suppressAutoHyphens/>
        <w:jc w:val="both"/>
      </w:pPr>
      <w:r w:rsidRPr="00E90E9B">
        <w:rPr>
          <w:i/>
          <w:u w:val="single"/>
        </w:rPr>
        <w:t>Должность, ФИО, контактный телефон ответственного лица, составившего техническое задание</w:t>
      </w:r>
      <w:r w:rsidRPr="0052283C">
        <w:t xml:space="preserve">: </w:t>
      </w:r>
    </w:p>
    <w:p w:rsidR="004B771B" w:rsidRPr="00E90E9B" w:rsidRDefault="004B771B" w:rsidP="004B771B">
      <w:pPr>
        <w:suppressAutoHyphens/>
        <w:jc w:val="both"/>
        <w:rPr>
          <w:highlight w:val="yellow"/>
        </w:rPr>
      </w:pPr>
      <w:r w:rsidRPr="00E90E9B">
        <w:rPr>
          <w:highlight w:val="yellow"/>
        </w:rPr>
        <w:t>Начальник ПТО ТЭЦ-5 Никитин Олег Сергеевич, рабочий тел. 901-44-65</w:t>
      </w:r>
    </w:p>
    <w:p w:rsidR="004B771B" w:rsidRDefault="004B771B" w:rsidP="004B771B">
      <w:pPr>
        <w:suppressAutoHyphens/>
        <w:jc w:val="both"/>
      </w:pPr>
      <w:r w:rsidRPr="00E90E9B">
        <w:rPr>
          <w:highlight w:val="yellow"/>
        </w:rPr>
        <w:t>Ведущий инженер ПТО ТЭЦ-5 Никулин Игорь Викторович, рабочий тел. 901-44-09</w:t>
      </w:r>
    </w:p>
    <w:p w:rsidR="00E90E9B" w:rsidRDefault="00E90E9B" w:rsidP="004B771B">
      <w:pPr>
        <w:suppressAutoHyphens/>
        <w:rPr>
          <w:b/>
        </w:rPr>
      </w:pPr>
    </w:p>
    <w:p w:rsidR="004B771B" w:rsidRPr="0052283C" w:rsidRDefault="004B771B" w:rsidP="004B771B">
      <w:pPr>
        <w:suppressAutoHyphens/>
        <w:rPr>
          <w:b/>
        </w:rPr>
      </w:pPr>
      <w:r w:rsidRPr="0052283C">
        <w:rPr>
          <w:b/>
        </w:rPr>
        <w:t>Период выполнения работ:</w:t>
      </w:r>
    </w:p>
    <w:p w:rsidR="004B771B" w:rsidRPr="0052283C" w:rsidRDefault="004B771B" w:rsidP="004B771B">
      <w:pPr>
        <w:suppressAutoHyphens/>
      </w:pPr>
      <w:r w:rsidRPr="0052283C">
        <w:t>Начало</w:t>
      </w:r>
      <w:r w:rsidRPr="0052283C">
        <w:tab/>
      </w:r>
      <w:r w:rsidRPr="0052283C">
        <w:tab/>
        <w:t>апрел</w:t>
      </w:r>
      <w:r w:rsidR="00BD4337">
        <w:t>ь</w:t>
      </w:r>
      <w:r w:rsidRPr="0052283C">
        <w:t xml:space="preserve">      2015 г. </w:t>
      </w:r>
    </w:p>
    <w:p w:rsidR="004B771B" w:rsidRDefault="004B771B" w:rsidP="004B771B">
      <w:pPr>
        <w:pStyle w:val="ab"/>
        <w:rPr>
          <w:rFonts w:ascii="Times New Roman" w:hAnsi="Times New Roman" w:cs="Times New Roman"/>
          <w:lang w:val="ru-RU"/>
        </w:rPr>
      </w:pPr>
      <w:r w:rsidRPr="0052283C">
        <w:rPr>
          <w:rFonts w:ascii="Times New Roman" w:hAnsi="Times New Roman" w:cs="Times New Roman"/>
          <w:lang w:val="ru-RU"/>
        </w:rPr>
        <w:t>Окончание</w:t>
      </w:r>
      <w:r w:rsidRPr="0052283C">
        <w:rPr>
          <w:rFonts w:ascii="Times New Roman" w:hAnsi="Times New Roman" w:cs="Times New Roman"/>
          <w:lang w:val="ru-RU"/>
        </w:rPr>
        <w:tab/>
      </w:r>
      <w:r w:rsidRPr="0052283C"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>сентябр</w:t>
      </w:r>
      <w:r w:rsidR="00BD4337">
        <w:rPr>
          <w:rFonts w:ascii="Times New Roman" w:hAnsi="Times New Roman" w:cs="Times New Roman"/>
          <w:lang w:val="ru-RU"/>
        </w:rPr>
        <w:t>ь</w:t>
      </w:r>
      <w:r w:rsidRPr="0052283C">
        <w:rPr>
          <w:rFonts w:ascii="Times New Roman" w:hAnsi="Times New Roman" w:cs="Times New Roman"/>
          <w:lang w:val="ru-RU"/>
        </w:rPr>
        <w:t xml:space="preserve">        2015 г.</w:t>
      </w:r>
    </w:p>
    <w:p w:rsidR="00E63AA9" w:rsidRDefault="00E63AA9" w:rsidP="004B771B">
      <w:pPr>
        <w:rPr>
          <w:b/>
        </w:rPr>
      </w:pPr>
    </w:p>
    <w:p w:rsidR="004B771B" w:rsidRPr="0052283C" w:rsidRDefault="004B771B" w:rsidP="004B771B">
      <w:r w:rsidRPr="0052283C">
        <w:rPr>
          <w:b/>
        </w:rPr>
        <w:t>Расчетная (максимальная) цена закупки</w:t>
      </w:r>
      <w:r w:rsidRPr="0052283C">
        <w:t xml:space="preserve"> - </w:t>
      </w:r>
      <w:r>
        <w:t>340</w:t>
      </w:r>
      <w:r w:rsidRPr="0052283C">
        <w:t xml:space="preserve"> тыс. руб. без учета НДС, </w:t>
      </w:r>
    </w:p>
    <w:p w:rsidR="004B771B" w:rsidRPr="0052283C" w:rsidRDefault="004B771B" w:rsidP="004B771B">
      <w:r w:rsidRPr="0052283C">
        <w:t>в том числе:</w:t>
      </w:r>
    </w:p>
    <w:p w:rsidR="004B771B" w:rsidRPr="0052283C" w:rsidRDefault="004B771B" w:rsidP="004B771B">
      <w:r w:rsidRPr="0052283C">
        <w:t>1-й квартал - ________</w:t>
      </w:r>
      <w:r w:rsidRPr="0052283C">
        <w:rPr>
          <w:u w:val="single"/>
        </w:rPr>
        <w:t>0</w:t>
      </w:r>
      <w:r w:rsidRPr="0052283C">
        <w:t>___________ тыс. руб. без учета НДС;</w:t>
      </w:r>
    </w:p>
    <w:p w:rsidR="004B771B" w:rsidRPr="0052283C" w:rsidRDefault="004B771B" w:rsidP="004B771B">
      <w:r w:rsidRPr="0052283C">
        <w:t>2-й квартал - ________</w:t>
      </w:r>
      <w:r>
        <w:rPr>
          <w:u w:val="single"/>
        </w:rPr>
        <w:t>170</w:t>
      </w:r>
      <w:r w:rsidRPr="0052283C">
        <w:rPr>
          <w:u w:val="single"/>
        </w:rPr>
        <w:t>_</w:t>
      </w:r>
      <w:r w:rsidRPr="0052283C">
        <w:t xml:space="preserve">________ тыс. руб. без учета НДС; </w:t>
      </w:r>
    </w:p>
    <w:p w:rsidR="004B771B" w:rsidRPr="0052283C" w:rsidRDefault="004B771B" w:rsidP="004B771B">
      <w:r w:rsidRPr="0052283C">
        <w:t>3-й квартал - ________</w:t>
      </w:r>
      <w:r w:rsidRPr="004B771B">
        <w:rPr>
          <w:u w:val="single"/>
        </w:rPr>
        <w:t>170</w:t>
      </w:r>
      <w:r w:rsidRPr="0052283C">
        <w:t>_________ тыс. руб. без учета НДС;</w:t>
      </w:r>
    </w:p>
    <w:p w:rsidR="004B771B" w:rsidRPr="0052283C" w:rsidRDefault="004B771B" w:rsidP="004B771B">
      <w:r w:rsidRPr="0052283C">
        <w:t>4-й квартал - ________</w:t>
      </w:r>
      <w:r w:rsidRPr="0052283C">
        <w:rPr>
          <w:u w:val="single"/>
        </w:rPr>
        <w:t xml:space="preserve">0 </w:t>
      </w:r>
      <w:r w:rsidRPr="0052283C">
        <w:t>___________ тыс. руб. без учета НДС;</w:t>
      </w:r>
    </w:p>
    <w:p w:rsidR="004B771B" w:rsidRPr="0052283C" w:rsidRDefault="004B771B" w:rsidP="004B771B">
      <w:pPr>
        <w:ind w:firstLine="709"/>
        <w:jc w:val="both"/>
      </w:pPr>
      <w:r w:rsidRPr="0052283C"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4B771B" w:rsidRPr="00BD4337" w:rsidRDefault="004B771B" w:rsidP="00BD4337">
      <w:pPr>
        <w:ind w:firstLine="709"/>
        <w:jc w:val="both"/>
      </w:pPr>
      <w:r w:rsidRPr="0052283C">
        <w:t xml:space="preserve">Нормативные документы, на основании которых определяется стоимость: Приказ №79 от 01.07.2013 года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 ОАО «ТГК-1». </w:t>
      </w:r>
    </w:p>
    <w:p w:rsidR="006F1AA1" w:rsidRDefault="006F1AA1" w:rsidP="004F27BE">
      <w:pPr>
        <w:suppressAutoHyphens/>
        <w:jc w:val="both"/>
      </w:pPr>
      <w:r>
        <w:rPr>
          <w:b/>
        </w:rPr>
        <w:t xml:space="preserve">Наименование </w:t>
      </w:r>
      <w:r w:rsidR="00BD4337">
        <w:rPr>
          <w:b/>
        </w:rPr>
        <w:t>сооружения,</w:t>
      </w:r>
      <w:r w:rsidR="00213265">
        <w:rPr>
          <w:b/>
        </w:rPr>
        <w:t xml:space="preserve"> подлежащего обследованию:</w:t>
      </w:r>
      <w:r>
        <w:rPr>
          <w:b/>
        </w:rPr>
        <w:t xml:space="preserve"> </w:t>
      </w:r>
      <w:r w:rsidR="00117E5A">
        <w:t>Подземные железобетонные</w:t>
      </w:r>
      <w:r w:rsidR="007D162E">
        <w:t xml:space="preserve"> резервуар</w:t>
      </w:r>
      <w:r w:rsidR="00B8685D">
        <w:t>ы хранения мазута ст.№7,10.</w:t>
      </w:r>
    </w:p>
    <w:p w:rsidR="007D162E" w:rsidRPr="000077D6" w:rsidRDefault="004E7E7A" w:rsidP="007D162E">
      <w:pPr>
        <w:suppressAutoHyphens/>
        <w:jc w:val="both"/>
      </w:pPr>
      <w:r w:rsidRPr="00B61887">
        <w:rPr>
          <w:b/>
        </w:rPr>
        <w:t>Описание и осно</w:t>
      </w:r>
      <w:r>
        <w:rPr>
          <w:b/>
        </w:rPr>
        <w:t>в</w:t>
      </w:r>
      <w:r w:rsidR="009F7359">
        <w:rPr>
          <w:b/>
        </w:rPr>
        <w:t xml:space="preserve">ные технические характеристики: </w:t>
      </w:r>
      <w:r w:rsidR="009F7359">
        <w:t>Ж</w:t>
      </w:r>
      <w:r w:rsidR="00AA4566">
        <w:t>елезобетонные</w:t>
      </w:r>
      <w:r w:rsidR="007D162E" w:rsidRPr="007D162E">
        <w:t xml:space="preserve"> резервуар</w:t>
      </w:r>
      <w:r w:rsidR="00AA4566">
        <w:t>ы хранения мазута</w:t>
      </w:r>
      <w:r w:rsidR="00117E5A">
        <w:t xml:space="preserve"> ст.</w:t>
      </w:r>
      <w:r w:rsidR="00AA4566">
        <w:t xml:space="preserve"> №7,10</w:t>
      </w:r>
      <w:r w:rsidR="007D162E">
        <w:t xml:space="preserve"> расположен</w:t>
      </w:r>
      <w:r w:rsidR="009F7359">
        <w:t>ы</w:t>
      </w:r>
      <w:r w:rsidR="007D162E">
        <w:t xml:space="preserve"> на территории мазутного хозяйства основной пром</w:t>
      </w:r>
      <w:r w:rsidR="008202F9">
        <w:t xml:space="preserve">ышленной площадки </w:t>
      </w:r>
      <w:r w:rsidR="009F7359">
        <w:t>ТЭЦ-5. Сооружения введены</w:t>
      </w:r>
      <w:r w:rsidR="007D162E">
        <w:t xml:space="preserve"> в эксплуатацию в 1984</w:t>
      </w:r>
      <w:r w:rsidR="009F7359">
        <w:t xml:space="preserve"> году и предназначены</w:t>
      </w:r>
      <w:r w:rsidR="000077D6">
        <w:t xml:space="preserve"> для хранения мазу</w:t>
      </w:r>
      <w:r w:rsidR="009F7359">
        <w:t>та. Железобетон</w:t>
      </w:r>
      <w:r w:rsidR="00117E5A">
        <w:t xml:space="preserve">ные резервуары хранения мазута ст. </w:t>
      </w:r>
      <w:r w:rsidR="009F7359">
        <w:t>№7,10 полузаглублённые обвалованные, квадратные</w:t>
      </w:r>
      <w:r w:rsidR="000077D6">
        <w:t xml:space="preserve"> в плане с габаритными размерами в осях 45,0×45,0м и высотой</w:t>
      </w:r>
      <w:r w:rsidR="009F7359">
        <w:t xml:space="preserve"> 5,7м. Ёмкость резервуаров</w:t>
      </w:r>
      <w:r w:rsidR="000077D6">
        <w:t xml:space="preserve"> 10000м</w:t>
      </w:r>
      <w:r w:rsidR="000077D6">
        <w:rPr>
          <w:vertAlign w:val="superscript"/>
        </w:rPr>
        <w:t>3</w:t>
      </w:r>
      <w:r w:rsidR="000077D6">
        <w:t>. Колонны – сборные железобетонные квадратного сечения с размерами</w:t>
      </w:r>
      <w:r w:rsidR="00B868D2">
        <w:t xml:space="preserve"> 300×300мм. Стеновое ограждение – сборные железобетонные стеновые панели с размерами 5400×2800×200мм. Днище –</w:t>
      </w:r>
      <w:r w:rsidR="00335608">
        <w:t xml:space="preserve"> мон</w:t>
      </w:r>
      <w:r w:rsidR="00B868D2">
        <w:t>олитная железобетонная плита толщиной 180мм. Плиты покрытия – сборные железобетонные с размерами 3000×3000×300мм.</w:t>
      </w:r>
    </w:p>
    <w:p w:rsidR="00E63AA9" w:rsidRDefault="00E63AA9" w:rsidP="000844A6">
      <w:pPr>
        <w:suppressAutoHyphens/>
        <w:jc w:val="both"/>
        <w:rPr>
          <w:b/>
        </w:rPr>
      </w:pPr>
    </w:p>
    <w:p w:rsidR="007C08BC" w:rsidRDefault="007D162E" w:rsidP="000844A6">
      <w:pPr>
        <w:suppressAutoHyphens/>
        <w:jc w:val="both"/>
        <w:rPr>
          <w:b/>
        </w:rPr>
      </w:pPr>
      <w:r w:rsidRPr="004F27BE">
        <w:rPr>
          <w:b/>
        </w:rPr>
        <w:t xml:space="preserve"> </w:t>
      </w:r>
      <w:r w:rsidR="007C08BC">
        <w:rPr>
          <w:b/>
        </w:rPr>
        <w:t>Цели экспертиз</w:t>
      </w:r>
      <w:r w:rsidR="006F1AA1">
        <w:rPr>
          <w:b/>
        </w:rPr>
        <w:t>ы</w:t>
      </w:r>
      <w:r w:rsidR="00213265">
        <w:rPr>
          <w:b/>
        </w:rPr>
        <w:t>:</w:t>
      </w:r>
      <w:r w:rsidR="007C08BC">
        <w:rPr>
          <w:b/>
        </w:rPr>
        <w:t xml:space="preserve"> </w:t>
      </w:r>
    </w:p>
    <w:p w:rsidR="008B2FC3" w:rsidRDefault="008B2FC3" w:rsidP="008B2FC3">
      <w:pPr>
        <w:suppressAutoHyphens/>
        <w:jc w:val="both"/>
      </w:pPr>
      <w:r>
        <w:t>1.</w:t>
      </w:r>
      <w:r w:rsidR="007C08BC" w:rsidRPr="008B2FC3">
        <w:t>Оценка соответствия объекта экспертизы предъявляемым к нему требов</w:t>
      </w:r>
      <w:r w:rsidR="00B868D2" w:rsidRPr="008B2FC3">
        <w:t xml:space="preserve">аниям </w:t>
      </w:r>
    </w:p>
    <w:p w:rsidR="008B2FC3" w:rsidRPr="008B2FC3" w:rsidRDefault="008B2FC3" w:rsidP="008B2FC3">
      <w:pPr>
        <w:suppressAutoHyphens/>
        <w:jc w:val="both"/>
      </w:pPr>
      <w:r>
        <w:t xml:space="preserve"> </w:t>
      </w:r>
      <w:r w:rsidR="00B868D2" w:rsidRPr="008B2FC3">
        <w:t>промышленной безопасности (согласно Федеральному закону от 21.07.1977г.</w:t>
      </w:r>
    </w:p>
    <w:p w:rsidR="008B2FC3" w:rsidRDefault="008B2FC3" w:rsidP="008B2FC3">
      <w:pPr>
        <w:pStyle w:val="a6"/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868D2">
        <w:rPr>
          <w:rFonts w:ascii="Times New Roman" w:hAnsi="Times New Roman" w:cs="Times New Roman"/>
          <w:sz w:val="24"/>
          <w:szCs w:val="24"/>
        </w:rPr>
        <w:t>№116-ФЗ).</w:t>
      </w:r>
    </w:p>
    <w:p w:rsidR="004A2546" w:rsidRPr="008B2FC3" w:rsidRDefault="008B2FC3" w:rsidP="008B2FC3">
      <w:pPr>
        <w:pStyle w:val="a6"/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B2FC3">
        <w:rPr>
          <w:rFonts w:ascii="Times New Roman" w:hAnsi="Times New Roman" w:cs="Times New Roman"/>
          <w:sz w:val="24"/>
          <w:szCs w:val="24"/>
        </w:rPr>
        <w:lastRenderedPageBreak/>
        <w:t xml:space="preserve">2. </w:t>
      </w:r>
      <w:r w:rsidR="00B868D2" w:rsidRPr="008B2FC3">
        <w:rPr>
          <w:rFonts w:ascii="Times New Roman" w:hAnsi="Times New Roman" w:cs="Times New Roman"/>
          <w:sz w:val="24"/>
          <w:szCs w:val="24"/>
        </w:rPr>
        <w:t>Определение возможности продления срока безопасной эксплуатации объекта</w:t>
      </w:r>
      <w:r w:rsidR="004A2546" w:rsidRPr="008B2FC3">
        <w:rPr>
          <w:rFonts w:ascii="Times New Roman" w:hAnsi="Times New Roman" w:cs="Times New Roman"/>
          <w:sz w:val="24"/>
          <w:szCs w:val="24"/>
        </w:rPr>
        <w:t xml:space="preserve"> (согласно</w:t>
      </w:r>
    </w:p>
    <w:p w:rsidR="008B2FC3" w:rsidRDefault="004A2546" w:rsidP="008B2FC3">
      <w:pPr>
        <w:suppressAutoHyphens/>
        <w:jc w:val="both"/>
      </w:pPr>
      <w:r w:rsidRPr="008B2FC3">
        <w:t>приказу Минприроды России №195 от 30.06.2009г.).</w:t>
      </w:r>
    </w:p>
    <w:p w:rsidR="007C08BC" w:rsidRPr="008B2FC3" w:rsidRDefault="008B2FC3" w:rsidP="008B2FC3">
      <w:pPr>
        <w:suppressAutoHyphens/>
        <w:jc w:val="both"/>
      </w:pPr>
      <w:r>
        <w:t>3.</w:t>
      </w:r>
      <w:r w:rsidR="00B868D2" w:rsidRPr="008B2FC3">
        <w:t>Обследование резервуара</w:t>
      </w:r>
      <w:r w:rsidR="00FF1968" w:rsidRPr="008B2FC3">
        <w:t>,</w:t>
      </w:r>
      <w:r w:rsidR="007C08BC" w:rsidRPr="008B2FC3">
        <w:t xml:space="preserve"> как строительного сооружения</w:t>
      </w:r>
      <w:r w:rsidR="00FF1968" w:rsidRPr="008B2FC3">
        <w:t>,</w:t>
      </w:r>
      <w:r w:rsidR="007C08BC" w:rsidRPr="008B2FC3">
        <w:t xml:space="preserve"> для определения технического состояния строительных конструкций и оценки их эксплуатационной пригодности.</w:t>
      </w:r>
    </w:p>
    <w:p w:rsidR="00981A7D" w:rsidRPr="000844A6" w:rsidRDefault="008B2FC3" w:rsidP="008B2FC3">
      <w:pPr>
        <w:pStyle w:val="a6"/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981A7D" w:rsidRPr="000844A6">
        <w:rPr>
          <w:rFonts w:ascii="Times New Roman" w:hAnsi="Times New Roman" w:cs="Times New Roman"/>
          <w:sz w:val="24"/>
          <w:szCs w:val="24"/>
        </w:rPr>
        <w:t>Установление полноты, достоверности и правильности</w:t>
      </w:r>
      <w:r w:rsidR="00492B70" w:rsidRPr="000844A6">
        <w:rPr>
          <w:rFonts w:ascii="Times New Roman" w:hAnsi="Times New Roman" w:cs="Times New Roman"/>
          <w:sz w:val="24"/>
          <w:szCs w:val="24"/>
        </w:rPr>
        <w:t xml:space="preserve"> информации по объекту экспертизы (проектных, конструкторских, эксплуатационных, ремонтных и др. документов), соответствие её стандартам, нормам и правилам промышленной безопасности.</w:t>
      </w:r>
    </w:p>
    <w:p w:rsidR="00AD29DD" w:rsidRDefault="008B2FC3" w:rsidP="008B2FC3">
      <w:pPr>
        <w:suppressAutoHyphens/>
        <w:jc w:val="both"/>
      </w:pPr>
      <w:r>
        <w:t>5.</w:t>
      </w:r>
      <w:r w:rsidR="007C08BC" w:rsidRPr="008B2FC3">
        <w:t>Подготовка выводов и рекомендаций по приведению</w:t>
      </w:r>
      <w:r>
        <w:t xml:space="preserve"> объекта</w:t>
      </w:r>
      <w:r w:rsidR="00FF1968" w:rsidRPr="008B2FC3">
        <w:t xml:space="preserve"> в соответствии</w:t>
      </w:r>
      <w:r w:rsidR="007C08BC" w:rsidRPr="008B2FC3">
        <w:t xml:space="preserve"> </w:t>
      </w:r>
      <w:r w:rsidR="00FF1968" w:rsidRPr="008B2FC3">
        <w:t xml:space="preserve">с нормативными требованиями промышленной безопасности. </w:t>
      </w:r>
      <w:r w:rsidR="007C08BC" w:rsidRPr="008B2FC3">
        <w:rPr>
          <w:b/>
        </w:rPr>
        <w:t xml:space="preserve"> </w:t>
      </w:r>
      <w:r w:rsidR="00213265" w:rsidRPr="008B2FC3">
        <w:rPr>
          <w:b/>
        </w:rPr>
        <w:t xml:space="preserve"> </w:t>
      </w:r>
      <w:r w:rsidR="00AD29DD" w:rsidRPr="008B2FC3">
        <w:t xml:space="preserve"> </w:t>
      </w:r>
    </w:p>
    <w:p w:rsidR="00E963D2" w:rsidRPr="00E963D2" w:rsidRDefault="00E963D2" w:rsidP="000844A6">
      <w:pPr>
        <w:suppressAutoHyphens/>
        <w:jc w:val="both"/>
        <w:rPr>
          <w:b/>
        </w:rPr>
      </w:pPr>
      <w:r w:rsidRPr="00E963D2">
        <w:t xml:space="preserve">  </w:t>
      </w:r>
    </w:p>
    <w:p w:rsidR="005641FC" w:rsidRPr="005641FC" w:rsidRDefault="005641FC" w:rsidP="005641FC">
      <w:pPr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5641FC">
        <w:rPr>
          <w:rFonts w:eastAsia="Calibri"/>
          <w:b/>
          <w:lang w:eastAsia="en-US"/>
        </w:rPr>
        <w:t>II</w:t>
      </w:r>
      <w:r w:rsidR="002D3DB9" w:rsidRPr="005641FC">
        <w:rPr>
          <w:rFonts w:eastAsia="Calibri"/>
          <w:b/>
          <w:lang w:eastAsia="en-US"/>
        </w:rPr>
        <w:t>. Требования</w:t>
      </w:r>
      <w:r w:rsidRPr="005641FC">
        <w:rPr>
          <w:rFonts w:eastAsia="Calibri"/>
          <w:b/>
          <w:lang w:eastAsia="en-US"/>
        </w:rPr>
        <w:t xml:space="preserve"> к выполнению работ.</w:t>
      </w:r>
    </w:p>
    <w:p w:rsidR="0046403F" w:rsidRPr="00233D95" w:rsidRDefault="0046403F" w:rsidP="005641FC">
      <w:pPr>
        <w:spacing w:after="200" w:line="276" w:lineRule="auto"/>
        <w:contextualSpacing/>
        <w:jc w:val="both"/>
        <w:rPr>
          <w:rFonts w:eastAsia="Calibri"/>
          <w:lang w:eastAsia="en-US"/>
        </w:rPr>
      </w:pPr>
    </w:p>
    <w:p w:rsidR="009F1641" w:rsidRDefault="00637BAD" w:rsidP="009F1641">
      <w:pPr>
        <w:ind w:left="360"/>
        <w:jc w:val="center"/>
        <w:rPr>
          <w:b/>
        </w:rPr>
      </w:pPr>
      <w:r>
        <w:rPr>
          <w:b/>
        </w:rPr>
        <w:t xml:space="preserve"> ВЕДОМОСТЬ</w:t>
      </w:r>
    </w:p>
    <w:p w:rsidR="0055779C" w:rsidRPr="00CE00A1" w:rsidRDefault="005641FC" w:rsidP="004F4C99">
      <w:pPr>
        <w:jc w:val="center"/>
      </w:pPr>
      <w:r>
        <w:t>объёмов работ</w:t>
      </w:r>
      <w:r w:rsidR="0055779C">
        <w:t xml:space="preserve"> по</w:t>
      </w:r>
      <w:r w:rsidR="004F4C99">
        <w:t xml:space="preserve"> обследованию и экспертизе промышленной безопасности железобетон</w:t>
      </w:r>
      <w:r w:rsidR="00F541A5">
        <w:t>ных</w:t>
      </w:r>
      <w:r w:rsidR="00CE00A1">
        <w:t xml:space="preserve"> </w:t>
      </w:r>
      <w:r w:rsidR="00F541A5">
        <w:t>резервуаров</w:t>
      </w:r>
      <w:r w:rsidR="00CE00A1">
        <w:t xml:space="preserve"> хранения мазута</w:t>
      </w:r>
      <w:r w:rsidR="00117E5A">
        <w:t xml:space="preserve"> ст.</w:t>
      </w:r>
      <w:r w:rsidR="00F541A5">
        <w:t xml:space="preserve">№7,10 </w:t>
      </w:r>
      <w:r w:rsidR="00CE00A1">
        <w:t>(</w:t>
      </w:r>
      <w:r w:rsidR="00F541A5">
        <w:rPr>
          <w:lang w:val="en-US"/>
        </w:rPr>
        <w:t>V</w:t>
      </w:r>
      <w:r w:rsidR="00F541A5" w:rsidRPr="00F541A5">
        <w:t>=10</w:t>
      </w:r>
      <w:r w:rsidR="00F541A5">
        <w:t>0</w:t>
      </w:r>
      <w:r w:rsidR="00F541A5" w:rsidRPr="00F541A5">
        <w:t>00</w:t>
      </w:r>
      <w:r w:rsidR="00F541A5">
        <w:t>м</w:t>
      </w:r>
      <w:r w:rsidR="00F541A5">
        <w:rPr>
          <w:vertAlign w:val="superscript"/>
        </w:rPr>
        <w:t>3</w:t>
      </w:r>
      <w:r w:rsidR="00CE00A1">
        <w:t>)</w:t>
      </w:r>
    </w:p>
    <w:p w:rsidR="00D31393" w:rsidRPr="00FE3DDC" w:rsidRDefault="00D31393" w:rsidP="00FE3DDC">
      <w:pPr>
        <w:autoSpaceDE w:val="0"/>
        <w:autoSpaceDN w:val="0"/>
        <w:adjustRightInd w:val="0"/>
        <w:rPr>
          <w:color w:val="000000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76"/>
        <w:gridCol w:w="8600"/>
      </w:tblGrid>
      <w:tr w:rsidR="00213265" w:rsidTr="000844A6">
        <w:trPr>
          <w:trHeight w:val="773"/>
          <w:jc w:val="center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265" w:rsidRDefault="00213265" w:rsidP="00F20B28">
            <w:pPr>
              <w:jc w:val="center"/>
            </w:pPr>
            <w:r>
              <w:t>№ п/п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265" w:rsidRDefault="00213265" w:rsidP="00213265">
            <w:pPr>
              <w:jc w:val="center"/>
            </w:pPr>
            <w:r>
              <w:t>Наименование работ</w:t>
            </w:r>
          </w:p>
        </w:tc>
      </w:tr>
      <w:tr w:rsidR="00F24118" w:rsidTr="000844A6">
        <w:trPr>
          <w:trHeight w:val="773"/>
          <w:jc w:val="center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18" w:rsidRDefault="00F24118" w:rsidP="00F20B28">
            <w:pPr>
              <w:jc w:val="center"/>
            </w:pPr>
            <w:r>
              <w:t>1.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18" w:rsidRDefault="00FA58D7" w:rsidP="00F24118">
            <w:r>
              <w:t>О</w:t>
            </w:r>
            <w:r w:rsidR="00F24118">
              <w:t>бследование и оценка технического состояния строительных</w:t>
            </w:r>
          </w:p>
          <w:p w:rsidR="00F24118" w:rsidRDefault="00ED57F4" w:rsidP="00F24118">
            <w:r>
              <w:t>к</w:t>
            </w:r>
            <w:r w:rsidR="00F24118">
              <w:t>онструк</w:t>
            </w:r>
            <w:r w:rsidR="00CE00A1">
              <w:t>ций</w:t>
            </w:r>
            <w:r w:rsidR="00CF38B5">
              <w:t xml:space="preserve"> </w:t>
            </w:r>
            <w:r w:rsidR="00CE00A1">
              <w:t>железобетонных резервуаров хранения мазута.</w:t>
            </w:r>
          </w:p>
        </w:tc>
      </w:tr>
      <w:tr w:rsidR="00213265" w:rsidTr="000844A6">
        <w:trPr>
          <w:trHeight w:val="383"/>
          <w:jc w:val="center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8F1" w:rsidRDefault="00213265" w:rsidP="00D548F1">
            <w:pPr>
              <w:jc w:val="center"/>
            </w:pPr>
            <w:r>
              <w:t>1.</w:t>
            </w:r>
            <w:r w:rsidR="00ED57F4">
              <w:t>1.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265" w:rsidRPr="00D36FB3" w:rsidRDefault="00D548F1" w:rsidP="003F683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Анализ имеющейся техническо</w:t>
            </w:r>
            <w:r w:rsidR="00D800F6">
              <w:rPr>
                <w:color w:val="000000"/>
              </w:rPr>
              <w:t>й и исполнительной документации на объект</w:t>
            </w:r>
            <w:r w:rsidR="00CE00A1">
              <w:rPr>
                <w:color w:val="000000"/>
              </w:rPr>
              <w:t>ы</w:t>
            </w:r>
            <w:r w:rsidR="00D800F6">
              <w:rPr>
                <w:color w:val="000000"/>
              </w:rPr>
              <w:t>.</w:t>
            </w:r>
          </w:p>
        </w:tc>
      </w:tr>
      <w:tr w:rsidR="00D548F1" w:rsidTr="000844A6">
        <w:trPr>
          <w:trHeight w:val="403"/>
          <w:jc w:val="center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8F1" w:rsidRDefault="00ED57F4" w:rsidP="00D548F1">
            <w:pPr>
              <w:jc w:val="center"/>
            </w:pPr>
            <w:r>
              <w:t>1.</w:t>
            </w:r>
            <w:r w:rsidR="00D548F1">
              <w:t>2.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8F1" w:rsidRPr="00D36FB3" w:rsidRDefault="00D800F6" w:rsidP="00D548F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Натурное обследование </w:t>
            </w:r>
            <w:r w:rsidR="00CE00A1">
              <w:rPr>
                <w:color w:val="000000"/>
              </w:rPr>
              <w:t>строительных конструкций объектов</w:t>
            </w:r>
            <w:r>
              <w:rPr>
                <w:color w:val="000000"/>
              </w:rPr>
              <w:t>.</w:t>
            </w:r>
          </w:p>
        </w:tc>
      </w:tr>
      <w:tr w:rsidR="00AD70A2" w:rsidTr="000844A6">
        <w:trPr>
          <w:trHeight w:val="454"/>
          <w:jc w:val="center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0A2" w:rsidRDefault="00ED57F4" w:rsidP="00504F9B">
            <w:pPr>
              <w:jc w:val="center"/>
            </w:pPr>
            <w:r>
              <w:t>1.</w:t>
            </w:r>
            <w:r w:rsidR="00AD70A2">
              <w:t>3.</w:t>
            </w:r>
          </w:p>
        </w:tc>
        <w:tc>
          <w:tcPr>
            <w:tcW w:w="4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0A2" w:rsidRDefault="00D800F6" w:rsidP="003F683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Выявление дефектов и повреждений, оценка их влияния на несущую способность</w:t>
            </w:r>
          </w:p>
          <w:p w:rsidR="00D800F6" w:rsidRPr="00D36FB3" w:rsidRDefault="00D800F6" w:rsidP="003F683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отдельных </w:t>
            </w:r>
            <w:r w:rsidR="00CE00A1">
              <w:rPr>
                <w:color w:val="000000"/>
              </w:rPr>
              <w:t>конструкций и объектов</w:t>
            </w:r>
            <w:r>
              <w:rPr>
                <w:color w:val="000000"/>
              </w:rPr>
              <w:t xml:space="preserve"> в целом.</w:t>
            </w:r>
          </w:p>
        </w:tc>
      </w:tr>
      <w:tr w:rsidR="00AD70A2" w:rsidTr="00AD70A2">
        <w:trPr>
          <w:trHeight w:val="418"/>
          <w:jc w:val="center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0A2" w:rsidRDefault="00ED57F4" w:rsidP="00504F9B">
            <w:pPr>
              <w:jc w:val="center"/>
            </w:pPr>
            <w:r>
              <w:t>1.</w:t>
            </w:r>
            <w:r w:rsidR="00AD70A2">
              <w:t>4.</w:t>
            </w:r>
          </w:p>
        </w:tc>
        <w:tc>
          <w:tcPr>
            <w:tcW w:w="4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0A2" w:rsidRDefault="00D800F6" w:rsidP="003F683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Проведение неразрушающих испытаний по изучению свойств материалов</w:t>
            </w:r>
          </w:p>
          <w:p w:rsidR="00D800F6" w:rsidRDefault="00D800F6" w:rsidP="003F683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несущих конструкций.</w:t>
            </w:r>
          </w:p>
        </w:tc>
      </w:tr>
      <w:tr w:rsidR="00AD70A2" w:rsidTr="00E63847">
        <w:trPr>
          <w:trHeight w:val="665"/>
          <w:jc w:val="center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0A2" w:rsidRDefault="00ED57F4" w:rsidP="00AD70A2">
            <w:pPr>
              <w:jc w:val="center"/>
            </w:pPr>
            <w:r>
              <w:t>1.</w:t>
            </w:r>
            <w:r w:rsidR="00AD70A2">
              <w:t>5.</w:t>
            </w:r>
          </w:p>
        </w:tc>
        <w:tc>
          <w:tcPr>
            <w:tcW w:w="4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0A2" w:rsidRPr="00AD70A2" w:rsidRDefault="00D800F6" w:rsidP="00AD70A2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Выполнение проверочных расчётов с учётом фактических нагрузок.</w:t>
            </w:r>
          </w:p>
        </w:tc>
      </w:tr>
      <w:tr w:rsidR="00AB65D9" w:rsidTr="00E63847">
        <w:trPr>
          <w:trHeight w:val="665"/>
          <w:jc w:val="center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D9" w:rsidRDefault="00ED57F4" w:rsidP="00AB65D9">
            <w:pPr>
              <w:jc w:val="center"/>
            </w:pPr>
            <w:r>
              <w:t>1.</w:t>
            </w:r>
            <w:r w:rsidR="00AB65D9">
              <w:t>6.</w:t>
            </w:r>
          </w:p>
        </w:tc>
        <w:tc>
          <w:tcPr>
            <w:tcW w:w="4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5D9" w:rsidRDefault="00315500" w:rsidP="00AB65D9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Оценка технического состояния конструктивных элементов </w:t>
            </w:r>
            <w:r w:rsidR="00B86FA9">
              <w:rPr>
                <w:color w:val="000000"/>
              </w:rPr>
              <w:t>объектов</w:t>
            </w:r>
            <w:r>
              <w:rPr>
                <w:color w:val="000000"/>
              </w:rPr>
              <w:t xml:space="preserve"> экспертизы.</w:t>
            </w:r>
          </w:p>
        </w:tc>
      </w:tr>
      <w:tr w:rsidR="00AB65D9" w:rsidTr="00E63847">
        <w:trPr>
          <w:trHeight w:val="665"/>
          <w:jc w:val="center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D9" w:rsidRDefault="00ED57F4" w:rsidP="00AD70A2">
            <w:pPr>
              <w:jc w:val="center"/>
            </w:pPr>
            <w:r>
              <w:t>1.</w:t>
            </w:r>
            <w:r w:rsidR="00AB65D9">
              <w:t>7.</w:t>
            </w:r>
          </w:p>
        </w:tc>
        <w:tc>
          <w:tcPr>
            <w:tcW w:w="4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5D9" w:rsidRDefault="00315500" w:rsidP="00AD70A2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Разработка компенсирующих мероприятий и рекомендаций по дальнейшей </w:t>
            </w:r>
          </w:p>
          <w:p w:rsidR="00315500" w:rsidRDefault="00B86FA9" w:rsidP="00AD70A2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эксплуатации объектов</w:t>
            </w:r>
            <w:r w:rsidR="00315500">
              <w:rPr>
                <w:color w:val="000000"/>
              </w:rPr>
              <w:t xml:space="preserve"> экспертизы.</w:t>
            </w:r>
          </w:p>
        </w:tc>
      </w:tr>
      <w:tr w:rsidR="00E46670" w:rsidTr="00332EF1">
        <w:trPr>
          <w:trHeight w:val="1550"/>
          <w:jc w:val="center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670" w:rsidRDefault="00ED57F4" w:rsidP="00E46670">
            <w:pPr>
              <w:jc w:val="center"/>
            </w:pPr>
            <w:r>
              <w:t>2</w:t>
            </w:r>
            <w:r w:rsidR="00E46670">
              <w:t>.</w:t>
            </w:r>
          </w:p>
        </w:tc>
        <w:tc>
          <w:tcPr>
            <w:tcW w:w="4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6FA9" w:rsidRDefault="00ED57F4" w:rsidP="00E4667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Состав</w:t>
            </w:r>
            <w:r w:rsidR="00E46670">
              <w:rPr>
                <w:color w:val="000000"/>
              </w:rPr>
              <w:t xml:space="preserve">ление заключения </w:t>
            </w:r>
            <w:r w:rsidR="004E4EA5">
              <w:rPr>
                <w:color w:val="000000"/>
              </w:rPr>
              <w:t>экспертизы</w:t>
            </w:r>
            <w:r w:rsidR="0038548C">
              <w:rPr>
                <w:color w:val="000000"/>
              </w:rPr>
              <w:t xml:space="preserve"> промышленной безопасности</w:t>
            </w:r>
            <w:r w:rsidR="00315500">
              <w:rPr>
                <w:color w:val="000000"/>
              </w:rPr>
              <w:t xml:space="preserve"> </w:t>
            </w:r>
          </w:p>
          <w:p w:rsidR="000844A6" w:rsidRDefault="00B86FA9" w:rsidP="00E4667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железобетонных резервуаров</w:t>
            </w:r>
            <w:r w:rsidR="00CF38B5">
              <w:rPr>
                <w:color w:val="000000"/>
              </w:rPr>
              <w:t xml:space="preserve"> </w:t>
            </w:r>
            <w:r w:rsidR="006B6876">
              <w:rPr>
                <w:color w:val="000000"/>
              </w:rPr>
              <w:t xml:space="preserve">хранения мазута </w:t>
            </w:r>
            <w:r w:rsidR="00117E5A">
              <w:rPr>
                <w:color w:val="000000"/>
              </w:rPr>
              <w:t>ст.</w:t>
            </w:r>
            <w:r>
              <w:rPr>
                <w:color w:val="000000"/>
              </w:rPr>
              <w:t>№7,10.</w:t>
            </w:r>
          </w:p>
          <w:p w:rsidR="00E46670" w:rsidRDefault="00E46670" w:rsidP="00E4667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В заключении</w:t>
            </w:r>
            <w:r w:rsidR="00543E8F">
              <w:rPr>
                <w:color w:val="000000"/>
              </w:rPr>
              <w:t xml:space="preserve"> отража</w:t>
            </w:r>
            <w:r w:rsidR="004E4EA5">
              <w:rPr>
                <w:color w:val="000000"/>
              </w:rPr>
              <w:t>ются:</w:t>
            </w:r>
          </w:p>
          <w:p w:rsidR="00543E8F" w:rsidRDefault="00543E8F" w:rsidP="00E4667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2.1. Выводы по результатам экспертизы пром</w:t>
            </w:r>
            <w:r w:rsidR="00B86FA9">
              <w:rPr>
                <w:color w:val="000000"/>
              </w:rPr>
              <w:t>ышленной безопасности подземных</w:t>
            </w:r>
            <w:r>
              <w:rPr>
                <w:color w:val="000000"/>
              </w:rPr>
              <w:t xml:space="preserve"> </w:t>
            </w:r>
          </w:p>
          <w:p w:rsidR="00543E8F" w:rsidRDefault="00B86FA9" w:rsidP="00E4667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железобетонных резервуаров</w:t>
            </w:r>
            <w:r w:rsidR="00543E8F">
              <w:rPr>
                <w:color w:val="000000"/>
              </w:rPr>
              <w:t xml:space="preserve"> хранения мазута </w:t>
            </w:r>
            <w:r w:rsidR="00117E5A">
              <w:rPr>
                <w:color w:val="000000"/>
              </w:rPr>
              <w:t>ст.</w:t>
            </w:r>
            <w:r>
              <w:rPr>
                <w:color w:val="000000"/>
              </w:rPr>
              <w:t>№7,10.</w:t>
            </w:r>
          </w:p>
          <w:p w:rsidR="00544E43" w:rsidRDefault="004E4EA5" w:rsidP="00E4667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="00315500">
              <w:rPr>
                <w:color w:val="000000"/>
              </w:rPr>
              <w:t xml:space="preserve">категории опасности имеющихся дефектов конструкций </w:t>
            </w:r>
            <w:r w:rsidR="00B86FA9">
              <w:rPr>
                <w:color w:val="000000"/>
              </w:rPr>
              <w:t>объектов</w:t>
            </w:r>
            <w:r w:rsidR="00544E43">
              <w:rPr>
                <w:color w:val="000000"/>
              </w:rPr>
              <w:t xml:space="preserve"> экспертизы</w:t>
            </w:r>
          </w:p>
          <w:p w:rsidR="00C717E2" w:rsidRDefault="00544E43" w:rsidP="00E4667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(колонн, плит покрытия);</w:t>
            </w:r>
          </w:p>
          <w:p w:rsidR="00E46670" w:rsidRDefault="00180FCE" w:rsidP="00E4667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- прочность бетона колонн</w:t>
            </w:r>
            <w:r w:rsidR="00544E43">
              <w:rPr>
                <w:color w:val="000000"/>
              </w:rPr>
              <w:t xml:space="preserve"> </w:t>
            </w:r>
            <w:r w:rsidR="00B86FA9">
              <w:rPr>
                <w:color w:val="000000"/>
              </w:rPr>
              <w:t>железобетонных</w:t>
            </w:r>
            <w:r>
              <w:rPr>
                <w:color w:val="000000"/>
              </w:rPr>
              <w:t xml:space="preserve"> </w:t>
            </w:r>
            <w:r w:rsidR="00B86FA9">
              <w:rPr>
                <w:color w:val="000000"/>
              </w:rPr>
              <w:t>резервуаров</w:t>
            </w:r>
            <w:r w:rsidR="00E46670">
              <w:rPr>
                <w:color w:val="000000"/>
              </w:rPr>
              <w:t>;</w:t>
            </w:r>
          </w:p>
          <w:p w:rsidR="00E46670" w:rsidRDefault="00544E43" w:rsidP="00E4667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- прочно</w:t>
            </w:r>
            <w:r w:rsidR="00180FCE">
              <w:rPr>
                <w:color w:val="000000"/>
              </w:rPr>
              <w:t xml:space="preserve">сть бетона стенового ограждения </w:t>
            </w:r>
            <w:r w:rsidR="00B86FA9">
              <w:rPr>
                <w:color w:val="000000"/>
              </w:rPr>
              <w:t>железобетонных резервуаров</w:t>
            </w:r>
            <w:r w:rsidR="00E46670">
              <w:rPr>
                <w:color w:val="000000"/>
              </w:rPr>
              <w:t>;</w:t>
            </w:r>
          </w:p>
          <w:p w:rsidR="00180FCE" w:rsidRPr="00180FCE" w:rsidRDefault="00180FCE" w:rsidP="00180FC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Pr="00180FCE">
              <w:rPr>
                <w:color w:val="000000"/>
              </w:rPr>
              <w:t>прочно</w:t>
            </w:r>
            <w:r>
              <w:rPr>
                <w:color w:val="000000"/>
              </w:rPr>
              <w:t xml:space="preserve">сть бетона плит покрытия </w:t>
            </w:r>
            <w:r w:rsidR="00B86FA9">
              <w:rPr>
                <w:color w:val="000000"/>
              </w:rPr>
              <w:t>железобетонных резервуаров</w:t>
            </w:r>
            <w:r>
              <w:rPr>
                <w:color w:val="000000"/>
              </w:rPr>
              <w:t>;</w:t>
            </w:r>
          </w:p>
          <w:p w:rsidR="00E46670" w:rsidRDefault="00180FCE" w:rsidP="00E4667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- максимальное значение прогиба плит покрытия;</w:t>
            </w:r>
          </w:p>
          <w:p w:rsidR="00180FCE" w:rsidRDefault="00180FCE" w:rsidP="00E4667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- максимальное значение отклонения колонн от вертикали;</w:t>
            </w:r>
          </w:p>
          <w:p w:rsidR="00180FCE" w:rsidRDefault="00180FCE" w:rsidP="00E4667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- остаточный ресурс бе</w:t>
            </w:r>
            <w:r w:rsidR="00B86FA9">
              <w:rPr>
                <w:color w:val="000000"/>
              </w:rPr>
              <w:t>зопасной эксплуатации резервуаров</w:t>
            </w:r>
            <w:r>
              <w:rPr>
                <w:color w:val="000000"/>
              </w:rPr>
              <w:t>;</w:t>
            </w:r>
          </w:p>
          <w:p w:rsidR="00335608" w:rsidRDefault="00180FCE" w:rsidP="00E4667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="00335608">
              <w:rPr>
                <w:color w:val="000000"/>
              </w:rPr>
              <w:t>удовлетворение требованиям ПБ 09-540-03 состояния строительных конструкций</w:t>
            </w:r>
          </w:p>
          <w:p w:rsidR="00335608" w:rsidRDefault="00B86FA9" w:rsidP="00E4667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резервуаров</w:t>
            </w:r>
            <w:r w:rsidR="00335608">
              <w:rPr>
                <w:color w:val="000000"/>
              </w:rPr>
              <w:t>;</w:t>
            </w:r>
          </w:p>
          <w:p w:rsidR="007F0D46" w:rsidRDefault="00335608" w:rsidP="00E4667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- сроки очередного обследования стр</w:t>
            </w:r>
            <w:r w:rsidR="00B86FA9">
              <w:rPr>
                <w:color w:val="000000"/>
              </w:rPr>
              <w:t>оительных конструкций резервуаров</w:t>
            </w:r>
            <w:r>
              <w:rPr>
                <w:color w:val="000000"/>
              </w:rPr>
              <w:t xml:space="preserve">. </w:t>
            </w:r>
            <w:r w:rsidR="00180FCE">
              <w:rPr>
                <w:color w:val="000000"/>
              </w:rPr>
              <w:t xml:space="preserve"> </w:t>
            </w:r>
          </w:p>
          <w:p w:rsidR="00B86FA9" w:rsidRDefault="00E02C96" w:rsidP="00E4667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2.2.</w:t>
            </w:r>
            <w:r w:rsidR="00543E8F">
              <w:rPr>
                <w:color w:val="000000"/>
              </w:rPr>
              <w:t>Рекомендации по техническим решениям и проведению компенсирующих</w:t>
            </w:r>
          </w:p>
          <w:p w:rsidR="00543E8F" w:rsidRDefault="00B86FA9" w:rsidP="00E4667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</w:t>
            </w:r>
            <w:r w:rsidR="00543E8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</w:t>
            </w:r>
            <w:r w:rsidR="00543E8F">
              <w:rPr>
                <w:color w:val="000000"/>
              </w:rPr>
              <w:t>мероприятий.</w:t>
            </w:r>
          </w:p>
          <w:p w:rsidR="00B86FA9" w:rsidRDefault="00E02C96" w:rsidP="00E4667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2.3. Делается вывод о соответств</w:t>
            </w:r>
            <w:r w:rsidR="00B86FA9">
              <w:rPr>
                <w:color w:val="000000"/>
              </w:rPr>
              <w:t>ии (не соответствии) железобетонных</w:t>
            </w:r>
          </w:p>
          <w:p w:rsidR="00B86FA9" w:rsidRDefault="00B86FA9" w:rsidP="00B86FA9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   резервуаров</w:t>
            </w:r>
            <w:r w:rsidR="00E02C96">
              <w:rPr>
                <w:color w:val="000000"/>
              </w:rPr>
              <w:t xml:space="preserve"> хранения мазута </w:t>
            </w:r>
            <w:r w:rsidR="00117E5A">
              <w:rPr>
                <w:color w:val="000000"/>
              </w:rPr>
              <w:t>ст.</w:t>
            </w:r>
            <w:r>
              <w:rPr>
                <w:color w:val="000000"/>
              </w:rPr>
              <w:t>№7,10</w:t>
            </w:r>
            <w:r w:rsidR="00E02C96">
              <w:rPr>
                <w:color w:val="000000"/>
              </w:rPr>
              <w:t xml:space="preserve"> требованиям промышленной</w:t>
            </w:r>
          </w:p>
          <w:p w:rsidR="00E02C96" w:rsidRDefault="00E02C96" w:rsidP="00B86FA9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B86FA9">
              <w:rPr>
                <w:color w:val="000000"/>
              </w:rPr>
              <w:t xml:space="preserve">  </w:t>
            </w:r>
            <w:r>
              <w:rPr>
                <w:color w:val="000000"/>
              </w:rPr>
              <w:t>безопасности.</w:t>
            </w:r>
          </w:p>
          <w:p w:rsidR="00B86FA9" w:rsidRDefault="00E02C96" w:rsidP="00E4667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2.4.</w:t>
            </w:r>
            <w:r w:rsidR="00B86FA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Определяется срок проведения очередной экспертизы промышленной</w:t>
            </w:r>
          </w:p>
          <w:p w:rsidR="00E02C96" w:rsidRDefault="00B86FA9" w:rsidP="00E4667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</w:t>
            </w:r>
            <w:r w:rsidR="00E02C9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б</w:t>
            </w:r>
            <w:r w:rsidR="00E02C96">
              <w:rPr>
                <w:color w:val="000000"/>
              </w:rPr>
              <w:t>езопас</w:t>
            </w:r>
            <w:r>
              <w:rPr>
                <w:color w:val="000000"/>
              </w:rPr>
              <w:t>ности железобетонных резервуаров</w:t>
            </w:r>
            <w:r w:rsidR="00E02C96">
              <w:rPr>
                <w:color w:val="000000"/>
              </w:rPr>
              <w:t xml:space="preserve"> хранения мазута </w:t>
            </w:r>
            <w:r w:rsidR="00117E5A">
              <w:rPr>
                <w:color w:val="000000"/>
              </w:rPr>
              <w:t>ст.</w:t>
            </w:r>
            <w:r>
              <w:rPr>
                <w:color w:val="000000"/>
              </w:rPr>
              <w:t>№7,10</w:t>
            </w:r>
            <w:r w:rsidR="00E02C96">
              <w:rPr>
                <w:color w:val="000000"/>
              </w:rPr>
              <w:t>.</w:t>
            </w:r>
          </w:p>
        </w:tc>
      </w:tr>
      <w:tr w:rsidR="00884AFC" w:rsidTr="00332EF1">
        <w:trPr>
          <w:trHeight w:val="1550"/>
          <w:jc w:val="center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AFC" w:rsidRDefault="00884AFC" w:rsidP="00E46670">
            <w:pPr>
              <w:jc w:val="center"/>
            </w:pPr>
            <w:r>
              <w:lastRenderedPageBreak/>
              <w:t>3.</w:t>
            </w:r>
          </w:p>
        </w:tc>
        <w:tc>
          <w:tcPr>
            <w:tcW w:w="4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4AFC" w:rsidRPr="00884AFC" w:rsidRDefault="00884AFC" w:rsidP="00884AF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В</w:t>
            </w:r>
            <w:r w:rsidRPr="00884AFC">
              <w:rPr>
                <w:color w:val="000000"/>
              </w:rPr>
              <w:t xml:space="preserve">несение заключения экспертизы промышленной безопасности </w:t>
            </w:r>
          </w:p>
          <w:p w:rsidR="00884AFC" w:rsidRDefault="00884AFC" w:rsidP="00884AF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84AFC">
              <w:rPr>
                <w:color w:val="000000"/>
              </w:rPr>
              <w:t>железобетонных резервуаров хранения мазута ст.№7,10</w:t>
            </w:r>
            <w:r>
              <w:rPr>
                <w:color w:val="000000"/>
              </w:rPr>
              <w:t xml:space="preserve"> </w:t>
            </w:r>
            <w:r w:rsidRPr="00884AFC">
              <w:rPr>
                <w:color w:val="000000"/>
              </w:rPr>
              <w:t>в реестр заключений эк</w:t>
            </w:r>
            <w:r>
              <w:rPr>
                <w:color w:val="000000"/>
              </w:rPr>
              <w:t>спертизы промышленной безопасно</w:t>
            </w:r>
            <w:r w:rsidRPr="00884AFC">
              <w:rPr>
                <w:color w:val="000000"/>
              </w:rPr>
              <w:t>сти</w:t>
            </w:r>
            <w:r>
              <w:rPr>
                <w:color w:val="000000"/>
              </w:rPr>
              <w:t>.</w:t>
            </w:r>
          </w:p>
        </w:tc>
      </w:tr>
    </w:tbl>
    <w:p w:rsidR="00D10241" w:rsidRDefault="00D10241" w:rsidP="0030691B"/>
    <w:p w:rsidR="00332EF1" w:rsidRDefault="00332EF1" w:rsidP="00D2642C">
      <w:pPr>
        <w:jc w:val="center"/>
        <w:rPr>
          <w:b/>
        </w:rPr>
      </w:pPr>
    </w:p>
    <w:p w:rsidR="00D2642C" w:rsidRPr="005233BE" w:rsidRDefault="00D2642C" w:rsidP="00D2642C">
      <w:pPr>
        <w:jc w:val="center"/>
        <w:rPr>
          <w:b/>
        </w:rPr>
      </w:pPr>
      <w:r w:rsidRPr="005233BE">
        <w:rPr>
          <w:b/>
        </w:rPr>
        <w:t>Особые условия</w:t>
      </w:r>
    </w:p>
    <w:p w:rsidR="00D2642C" w:rsidRPr="00A85F7E" w:rsidRDefault="00D2642C" w:rsidP="00332EF1">
      <w:pPr>
        <w:spacing w:line="276" w:lineRule="auto"/>
        <w:rPr>
          <w:b/>
        </w:rPr>
      </w:pPr>
      <w:r w:rsidRPr="00A85F7E">
        <w:rPr>
          <w:b/>
        </w:rPr>
        <w:t>1.Выполнение требований:</w:t>
      </w:r>
    </w:p>
    <w:p w:rsidR="00D2642C" w:rsidRPr="005233BE" w:rsidRDefault="00D2642C" w:rsidP="00332EF1">
      <w:pPr>
        <w:spacing w:line="276" w:lineRule="auto"/>
        <w:rPr>
          <w:b/>
        </w:rPr>
      </w:pPr>
      <w:r w:rsidRPr="005233BE">
        <w:rPr>
          <w:b/>
        </w:rPr>
        <w:t>1.</w:t>
      </w:r>
      <w:r>
        <w:rPr>
          <w:b/>
        </w:rPr>
        <w:t xml:space="preserve">1. </w:t>
      </w:r>
      <w:r w:rsidRPr="005233BE">
        <w:rPr>
          <w:b/>
        </w:rPr>
        <w:t>Требования к производству и качеству работ:</w:t>
      </w:r>
    </w:p>
    <w:p w:rsidR="00D2642C" w:rsidRPr="00BE3551" w:rsidRDefault="00D2642C" w:rsidP="00332EF1">
      <w:pPr>
        <w:spacing w:line="276" w:lineRule="auto"/>
        <w:ind w:left="426" w:hanging="426"/>
        <w:jc w:val="both"/>
      </w:pPr>
      <w:r w:rsidRPr="00BE3551">
        <w:t>1.1.</w:t>
      </w:r>
      <w:r w:rsidRPr="00BE3551">
        <w:tab/>
      </w:r>
      <w:r w:rsidR="00117E5A">
        <w:t>Работы, указанные в укрупненной ведомости</w:t>
      </w:r>
      <w:r w:rsidRPr="00BE3551">
        <w:t xml:space="preserve"> выполняются </w:t>
      </w:r>
      <w:r w:rsidR="004B771B" w:rsidRPr="00BE3551">
        <w:t>в соответствии с графиком,</w:t>
      </w:r>
      <w:r w:rsidRPr="00BE3551">
        <w:t xml:space="preserve"> согласованным с заказчиком.</w:t>
      </w:r>
    </w:p>
    <w:p w:rsidR="00D2642C" w:rsidRDefault="00D2642C" w:rsidP="00332EF1">
      <w:pPr>
        <w:spacing w:line="276" w:lineRule="auto"/>
        <w:ind w:left="426" w:hanging="426"/>
        <w:jc w:val="both"/>
      </w:pPr>
      <w:r w:rsidRPr="00BE3551">
        <w:t>1.2.</w:t>
      </w:r>
      <w:r w:rsidRPr="00BE3551">
        <w:tab/>
        <w:t>При выполнении работ должны соблюдаться требования следующих нормативных документов:</w:t>
      </w:r>
    </w:p>
    <w:p w:rsidR="00C3105F" w:rsidRDefault="00906298" w:rsidP="00332EF1">
      <w:pPr>
        <w:spacing w:line="276" w:lineRule="auto"/>
        <w:ind w:left="426" w:hanging="426"/>
        <w:jc w:val="both"/>
      </w:pPr>
      <w:r>
        <w:t xml:space="preserve">-  </w:t>
      </w:r>
      <w:r w:rsidR="007C08BC">
        <w:t xml:space="preserve"> </w:t>
      </w:r>
      <w:r>
        <w:t>Федерального закона «О промышленной безопасности опасных производственных объектов» от 21.07.1997г. №116-Ф-3.</w:t>
      </w:r>
    </w:p>
    <w:p w:rsidR="00C3105F" w:rsidRDefault="00C3105F" w:rsidP="00332EF1">
      <w:pPr>
        <w:spacing w:line="276" w:lineRule="auto"/>
        <w:ind w:left="426" w:hanging="426"/>
        <w:jc w:val="both"/>
      </w:pPr>
      <w:r>
        <w:t>-     Приказа Минприроды России №195 от 30.06.2009г. «Об утверждении Порядка</w:t>
      </w:r>
    </w:p>
    <w:p w:rsidR="00C3105F" w:rsidRDefault="00C3105F" w:rsidP="00332EF1">
      <w:pPr>
        <w:spacing w:line="276" w:lineRule="auto"/>
        <w:ind w:left="426" w:hanging="426"/>
        <w:jc w:val="both"/>
      </w:pPr>
      <w:r>
        <w:t xml:space="preserve">      </w:t>
      </w:r>
      <w:r w:rsidR="00B83707">
        <w:t>п</w:t>
      </w:r>
      <w:r>
        <w:t xml:space="preserve">родления срока безопасной эксплуатации технических устройств, оборудования и </w:t>
      </w:r>
    </w:p>
    <w:p w:rsidR="00F67901" w:rsidRPr="00BE3551" w:rsidRDefault="00C3105F" w:rsidP="00332EF1">
      <w:pPr>
        <w:spacing w:line="276" w:lineRule="auto"/>
        <w:ind w:left="426" w:hanging="426"/>
        <w:jc w:val="both"/>
      </w:pPr>
      <w:r>
        <w:t xml:space="preserve">      </w:t>
      </w:r>
      <w:r w:rsidR="00B83707">
        <w:t>с</w:t>
      </w:r>
      <w:r>
        <w:t>ооружений на опасных производственных объектах</w:t>
      </w:r>
      <w:r w:rsidR="00B83707">
        <w:t>»;</w:t>
      </w:r>
      <w:r w:rsidR="00906298">
        <w:t xml:space="preserve"> </w:t>
      </w:r>
    </w:p>
    <w:p w:rsidR="00D2642C" w:rsidRDefault="002F7576" w:rsidP="00332EF1">
      <w:pPr>
        <w:spacing w:line="276" w:lineRule="auto"/>
        <w:ind w:left="426" w:hanging="426"/>
        <w:jc w:val="both"/>
      </w:pPr>
      <w:r>
        <w:t>-</w:t>
      </w:r>
      <w:r>
        <w:tab/>
        <w:t>Инструкции</w:t>
      </w:r>
      <w:r w:rsidR="00906298">
        <w:t xml:space="preserve"> </w:t>
      </w:r>
      <w:r>
        <w:t>п</w:t>
      </w:r>
      <w:r w:rsidR="00906298">
        <w:t xml:space="preserve">о </w:t>
      </w:r>
      <w:r>
        <w:t>техническому обследованию железобетонных резервуаров для нефти и нефтепродуктов (РД 03-420-01</w:t>
      </w:r>
      <w:r w:rsidR="00906298">
        <w:t>);</w:t>
      </w:r>
    </w:p>
    <w:p w:rsidR="00172CF8" w:rsidRPr="00BE3551" w:rsidRDefault="00172CF8" w:rsidP="00332EF1">
      <w:pPr>
        <w:spacing w:line="276" w:lineRule="auto"/>
        <w:ind w:left="426" w:hanging="426"/>
        <w:jc w:val="both"/>
      </w:pPr>
      <w:r>
        <w:t>-</w:t>
      </w:r>
      <w:r w:rsidRPr="00172CF8">
        <w:t xml:space="preserve"> </w:t>
      </w:r>
      <w:r>
        <w:t xml:space="preserve">   </w:t>
      </w:r>
      <w:r w:rsidRPr="00172CF8">
        <w:t>Правил технической эксплуатации электрических станций и сетей РФ (СО 34.20.501-2003);</w:t>
      </w:r>
    </w:p>
    <w:p w:rsidR="00D2642C" w:rsidRPr="00BE3551" w:rsidRDefault="00D2642C" w:rsidP="00332EF1">
      <w:pPr>
        <w:spacing w:line="276" w:lineRule="auto"/>
        <w:ind w:left="426" w:hanging="426"/>
        <w:jc w:val="both"/>
      </w:pPr>
      <w:r w:rsidRPr="00BE3551">
        <w:t>-</w:t>
      </w:r>
      <w:r w:rsidRPr="00BE3551">
        <w:tab/>
        <w:t>Правил безопасности при работе с инструментом и прис</w:t>
      </w:r>
      <w:r w:rsidR="00C46DDD">
        <w:t>пособлениями (СО 153-34.03.204);</w:t>
      </w:r>
      <w:r w:rsidRPr="00BE3551">
        <w:t xml:space="preserve"> </w:t>
      </w:r>
    </w:p>
    <w:p w:rsidR="00B83707" w:rsidRDefault="00B83707" w:rsidP="00332EF1">
      <w:pPr>
        <w:spacing w:line="276" w:lineRule="auto"/>
        <w:ind w:left="426" w:hanging="426"/>
        <w:jc w:val="both"/>
      </w:pPr>
      <w:r>
        <w:t xml:space="preserve">-     </w:t>
      </w:r>
      <w:r w:rsidR="00BD1C3B" w:rsidRPr="00332EF1">
        <w:t>СП 63.13330.2012</w:t>
      </w:r>
      <w:r>
        <w:t xml:space="preserve"> Бетонные и железобетонные </w:t>
      </w:r>
      <w:r w:rsidR="003C5887">
        <w:t>конструкции. Основные положения</w:t>
      </w:r>
      <w:r>
        <w:t>;</w:t>
      </w:r>
    </w:p>
    <w:p w:rsidR="00B83707" w:rsidRDefault="00B83707" w:rsidP="00332EF1">
      <w:pPr>
        <w:spacing w:line="276" w:lineRule="auto"/>
        <w:ind w:left="426" w:hanging="426"/>
        <w:jc w:val="both"/>
      </w:pPr>
      <w:r>
        <w:t>-     ГОСТ</w:t>
      </w:r>
      <w:r w:rsidR="00040B22">
        <w:t>а</w:t>
      </w:r>
      <w:r>
        <w:t xml:space="preserve"> 22690-88. Бетоны. Определение прочности механическими методами</w:t>
      </w:r>
    </w:p>
    <w:p w:rsidR="00B83707" w:rsidRDefault="00B83707" w:rsidP="00332EF1">
      <w:pPr>
        <w:spacing w:line="276" w:lineRule="auto"/>
        <w:ind w:left="426" w:hanging="426"/>
        <w:jc w:val="both"/>
      </w:pPr>
      <w:r>
        <w:t xml:space="preserve">      неразрушающего контроля.</w:t>
      </w:r>
    </w:p>
    <w:p w:rsidR="00D2642C" w:rsidRPr="00BE3551" w:rsidRDefault="00B83707" w:rsidP="00332EF1">
      <w:pPr>
        <w:spacing w:line="276" w:lineRule="auto"/>
        <w:ind w:left="426" w:hanging="426"/>
        <w:jc w:val="both"/>
      </w:pPr>
      <w:r>
        <w:t xml:space="preserve">  </w:t>
      </w:r>
      <w:r w:rsidR="00D2642C" w:rsidRPr="00BE3551">
        <w:t xml:space="preserve"> </w:t>
      </w:r>
    </w:p>
    <w:p w:rsidR="00D2642C" w:rsidRPr="00332EF1" w:rsidRDefault="00D2642C" w:rsidP="00332EF1">
      <w:pPr>
        <w:spacing w:line="276" w:lineRule="auto"/>
        <w:ind w:left="426" w:hanging="426"/>
        <w:jc w:val="both"/>
        <w:rPr>
          <w:b/>
        </w:rPr>
      </w:pPr>
      <w:r w:rsidRPr="00332EF1">
        <w:rPr>
          <w:b/>
        </w:rPr>
        <w:t xml:space="preserve"> По окончании работ:</w:t>
      </w:r>
    </w:p>
    <w:p w:rsidR="009F1641" w:rsidRDefault="00E46670" w:rsidP="00332EF1">
      <w:pPr>
        <w:spacing w:line="276" w:lineRule="auto"/>
        <w:ind w:left="426" w:hanging="426"/>
        <w:jc w:val="both"/>
      </w:pPr>
      <w:r>
        <w:t xml:space="preserve">  - </w:t>
      </w:r>
      <w:r w:rsidR="00D2642C" w:rsidRPr="00BE3551">
        <w:t>оформле</w:t>
      </w:r>
      <w:r w:rsidR="000238D8">
        <w:t>ние заключения экспертизы промышленной безопасности</w:t>
      </w:r>
      <w:r w:rsidR="00C46DDD">
        <w:t xml:space="preserve"> по результатам комплексного обследования</w:t>
      </w:r>
      <w:r w:rsidR="0056590A">
        <w:t xml:space="preserve"> </w:t>
      </w:r>
      <w:r>
        <w:t>сооруже</w:t>
      </w:r>
      <w:r w:rsidR="00884AFC">
        <w:t>ний</w:t>
      </w:r>
      <w:r w:rsidR="00511CB8">
        <w:t xml:space="preserve"> (</w:t>
      </w:r>
      <w:r w:rsidR="00511CB8" w:rsidRPr="000210FD">
        <w:t>в бумажном виде</w:t>
      </w:r>
      <w:r w:rsidR="00511CB8">
        <w:t xml:space="preserve"> – 4 экз.)</w:t>
      </w:r>
      <w:r w:rsidR="0038548C">
        <w:t xml:space="preserve"> </w:t>
      </w:r>
      <w:r w:rsidR="004C1030">
        <w:t xml:space="preserve">с </w:t>
      </w:r>
      <w:r w:rsidR="0038548C">
        <w:t xml:space="preserve">выдачей </w:t>
      </w:r>
      <w:r w:rsidR="00D2642C" w:rsidRPr="00BE3551">
        <w:t>рекоменд</w:t>
      </w:r>
      <w:r w:rsidR="00C46DDD">
        <w:t xml:space="preserve">аций по дальнейшей эксплуатации конструктивных </w:t>
      </w:r>
      <w:r>
        <w:t>элементов сооруже</w:t>
      </w:r>
      <w:r w:rsidR="00884AFC">
        <w:t xml:space="preserve">ний, </w:t>
      </w:r>
      <w:r w:rsidR="00884AFC" w:rsidRPr="00BE3551">
        <w:t>внесенное</w:t>
      </w:r>
      <w:r w:rsidR="00884AFC" w:rsidRPr="00884AFC">
        <w:t xml:space="preserve"> в реестр заключений экспертизы промышленной безопасности. </w:t>
      </w:r>
      <w:r w:rsidR="00D2642C">
        <w:t xml:space="preserve">   </w:t>
      </w:r>
    </w:p>
    <w:p w:rsidR="0009042F" w:rsidRPr="005233BE" w:rsidRDefault="0009042F" w:rsidP="00332EF1">
      <w:pPr>
        <w:spacing w:line="276" w:lineRule="auto"/>
        <w:jc w:val="both"/>
        <w:rPr>
          <w:b/>
        </w:rPr>
      </w:pPr>
      <w:bookmarkStart w:id="0" w:name="_Toc154808869"/>
      <w:bookmarkStart w:id="1" w:name="_Toc154810999"/>
      <w:bookmarkStart w:id="2" w:name="_Toc154983027"/>
      <w:bookmarkStart w:id="3" w:name="_Toc157941947"/>
      <w:bookmarkStart w:id="4" w:name="_Toc159385168"/>
      <w:r w:rsidRPr="005233BE">
        <w:rPr>
          <w:b/>
        </w:rPr>
        <w:t>2.    Требования к подрядной организации:</w:t>
      </w:r>
    </w:p>
    <w:p w:rsidR="007F0D46" w:rsidRPr="0038548C" w:rsidRDefault="0009042F" w:rsidP="00332EF1">
      <w:pPr>
        <w:spacing w:line="276" w:lineRule="auto"/>
        <w:jc w:val="both"/>
        <w:rPr>
          <w:b/>
        </w:rPr>
      </w:pPr>
      <w:r w:rsidRPr="005233BE">
        <w:rPr>
          <w:b/>
        </w:rPr>
        <w:t>2.1. Общие требования к подрядной организации:</w:t>
      </w:r>
    </w:p>
    <w:p w:rsidR="0009042F" w:rsidRDefault="00D1289A" w:rsidP="00332EF1">
      <w:pPr>
        <w:spacing w:line="276" w:lineRule="auto"/>
        <w:ind w:left="426" w:hanging="426"/>
        <w:jc w:val="both"/>
      </w:pPr>
      <w:r>
        <w:t xml:space="preserve">-      </w:t>
      </w:r>
      <w:r w:rsidR="00786904">
        <w:t xml:space="preserve">иметь </w:t>
      </w:r>
      <w:r w:rsidR="00C9681A">
        <w:t xml:space="preserve">опыт работы в области проведения </w:t>
      </w:r>
      <w:r w:rsidR="003F683E">
        <w:t>обследований не</w:t>
      </w:r>
      <w:r w:rsidR="0009042F">
        <w:t xml:space="preserve"> менее 3 лет;</w:t>
      </w:r>
    </w:p>
    <w:p w:rsidR="0009042F" w:rsidRDefault="00D1289A" w:rsidP="00332EF1">
      <w:pPr>
        <w:spacing w:line="276" w:lineRule="auto"/>
        <w:ind w:left="426" w:hanging="426"/>
        <w:jc w:val="both"/>
      </w:pPr>
      <w:r>
        <w:t xml:space="preserve">       </w:t>
      </w:r>
      <w:r w:rsidR="0009042F">
        <w:t>желательно иметь в регионе расположения ЭС пр</w:t>
      </w:r>
      <w:r>
        <w:t xml:space="preserve">оизводственно-техническую базу, </w:t>
      </w:r>
      <w:r w:rsidR="0009042F">
        <w:t>обеспечивающую возможность выполнения заявленных работ;</w:t>
      </w:r>
    </w:p>
    <w:p w:rsidR="00FE18E1" w:rsidRDefault="00D1289A" w:rsidP="00332EF1">
      <w:pPr>
        <w:spacing w:line="276" w:lineRule="auto"/>
        <w:ind w:left="426" w:hanging="426"/>
        <w:jc w:val="both"/>
      </w:pPr>
      <w:r>
        <w:t xml:space="preserve">-  </w:t>
      </w:r>
      <w:r w:rsidR="00C9681A">
        <w:t>иметь лицензию на право</w:t>
      </w:r>
      <w:r w:rsidR="00415901">
        <w:t xml:space="preserve"> </w:t>
      </w:r>
      <w:r w:rsidR="00236D7F">
        <w:t>проведения экспертизы промышленной безопасности</w:t>
      </w:r>
      <w:r w:rsidR="00C9681A">
        <w:t xml:space="preserve">, </w:t>
      </w:r>
      <w:r w:rsidR="00236D7F">
        <w:t>в</w:t>
      </w:r>
      <w:r w:rsidR="00C9681A">
        <w:t>ыданную</w:t>
      </w:r>
      <w:r>
        <w:t xml:space="preserve"> </w:t>
      </w:r>
      <w:r w:rsidR="00FE18E1">
        <w:t>ФЕДЕРАЛЬНОЙ СЛУЖБОЙ ПО ЭКОЛОГИЧЕСКОМУ, ТЕХНОЛОГИЧЕСКОМУ И АТОМНОМУ</w:t>
      </w:r>
      <w:r>
        <w:t xml:space="preserve"> </w:t>
      </w:r>
      <w:r w:rsidR="00FE18E1">
        <w:t>НАДЗОРУ РОССИИ</w:t>
      </w:r>
      <w:r w:rsidR="003B5601">
        <w:t>;</w:t>
      </w:r>
    </w:p>
    <w:p w:rsidR="002F2F02" w:rsidRDefault="00FE18E1" w:rsidP="00332EF1">
      <w:pPr>
        <w:spacing w:line="276" w:lineRule="auto"/>
        <w:ind w:left="426" w:hanging="426"/>
        <w:jc w:val="both"/>
      </w:pPr>
      <w:r>
        <w:t xml:space="preserve">-      </w:t>
      </w:r>
      <w:r w:rsidR="002F2F02">
        <w:t>иметь лицензию ФЕДЕРАЛЬНОГО АГЕНТСТВА ПО СТРОИТЕЛЬСТВУ И</w:t>
      </w:r>
    </w:p>
    <w:p w:rsidR="00332EF1" w:rsidRDefault="002F2F02" w:rsidP="00332EF1">
      <w:pPr>
        <w:spacing w:line="276" w:lineRule="auto"/>
        <w:ind w:left="426" w:hanging="426"/>
        <w:jc w:val="both"/>
      </w:pPr>
      <w:r>
        <w:lastRenderedPageBreak/>
        <w:t xml:space="preserve">  </w:t>
      </w:r>
    </w:p>
    <w:p w:rsidR="00415901" w:rsidRDefault="002F2F02" w:rsidP="002F2F02">
      <w:pPr>
        <w:ind w:left="426" w:hanging="426"/>
        <w:jc w:val="both"/>
      </w:pPr>
      <w:r>
        <w:t xml:space="preserve">ЖИЛИЩНО-КОММУНАЛЬНОМУ ХОЗЯЙСТВУ на проектирование зданий и сооружений </w:t>
      </w:r>
      <w:r>
        <w:rPr>
          <w:lang w:val="en-US"/>
        </w:rPr>
        <w:t>I</w:t>
      </w:r>
      <w:r w:rsidRPr="002F2F02">
        <w:t xml:space="preserve"> </w:t>
      </w:r>
      <w:r>
        <w:t xml:space="preserve">и </w:t>
      </w:r>
      <w:r>
        <w:rPr>
          <w:lang w:val="en-US"/>
        </w:rPr>
        <w:t>II</w:t>
      </w:r>
      <w:r w:rsidRPr="002F2F02">
        <w:t xml:space="preserve"> </w:t>
      </w:r>
      <w:r>
        <w:t xml:space="preserve">уровней ответственности в соответствии с государственным стандартом; </w:t>
      </w:r>
      <w:r w:rsidR="00236D7F">
        <w:t xml:space="preserve"> </w:t>
      </w:r>
    </w:p>
    <w:p w:rsidR="0081726B" w:rsidRDefault="00D1289A" w:rsidP="00D1289A">
      <w:pPr>
        <w:ind w:left="426" w:hanging="426"/>
        <w:jc w:val="both"/>
      </w:pPr>
      <w:r>
        <w:t xml:space="preserve">-  </w:t>
      </w:r>
      <w:r w:rsidR="008B2E9F">
        <w:t xml:space="preserve">иметь </w:t>
      </w:r>
      <w:r w:rsidR="0081726B">
        <w:t>свидетельство об аттестации лаборатории неразрушающего контроля и диагностики;</w:t>
      </w:r>
    </w:p>
    <w:p w:rsidR="0081726B" w:rsidRDefault="0081726B" w:rsidP="00D1289A">
      <w:pPr>
        <w:ind w:left="426" w:hanging="426"/>
        <w:jc w:val="both"/>
      </w:pPr>
      <w:r>
        <w:t>-      иметь свидетельство об аккредитации в качестве экспертной организации, в</w:t>
      </w:r>
    </w:p>
    <w:p w:rsidR="00C9681A" w:rsidRDefault="0081726B" w:rsidP="00D1289A">
      <w:pPr>
        <w:ind w:left="426" w:hanging="426"/>
        <w:jc w:val="both"/>
      </w:pPr>
      <w:r>
        <w:t xml:space="preserve">       соответствии с </w:t>
      </w:r>
      <w:r>
        <w:rPr>
          <w:lang w:val="en-US"/>
        </w:rPr>
        <w:t>ISO</w:t>
      </w:r>
      <w:r>
        <w:t>/</w:t>
      </w:r>
      <w:r>
        <w:rPr>
          <w:lang w:val="en-US"/>
        </w:rPr>
        <w:t>IEC</w:t>
      </w:r>
      <w:r w:rsidRPr="0081726B">
        <w:t xml:space="preserve"> 17020</w:t>
      </w:r>
      <w:r>
        <w:t>:1998 «</w:t>
      </w:r>
      <w:r w:rsidR="005D7ADA">
        <w:t>Общими критериями</w:t>
      </w:r>
      <w:r>
        <w:t xml:space="preserve"> работы различных типов контролирующих органов» и </w:t>
      </w:r>
      <w:r>
        <w:rPr>
          <w:lang w:val="en-US"/>
        </w:rPr>
        <w:t>C</w:t>
      </w:r>
      <w:r>
        <w:t>ДА-11 «Требования</w:t>
      </w:r>
      <w:r w:rsidR="005D7ADA">
        <w:t>ми</w:t>
      </w:r>
      <w:r>
        <w:t xml:space="preserve"> к экспертным организациям</w:t>
      </w:r>
      <w:r w:rsidR="00B6016D">
        <w:t>»</w:t>
      </w:r>
      <w:r>
        <w:t xml:space="preserve"> на проведение</w:t>
      </w:r>
      <w:r w:rsidR="00B6016D">
        <w:t xml:space="preserve"> экспертизы промышленной безопасности зданий и сооружений на объектах химических, нефтехимических,</w:t>
      </w:r>
      <w:r w:rsidR="005D7ADA">
        <w:t xml:space="preserve"> нефтегазоперерабатывающих производств и других взрывопожароопасных и химически опасных производств.</w:t>
      </w:r>
      <w:r w:rsidR="00B6016D">
        <w:t xml:space="preserve"> </w:t>
      </w:r>
      <w:r>
        <w:t xml:space="preserve">   </w:t>
      </w:r>
      <w:r w:rsidR="00F67901">
        <w:t xml:space="preserve"> </w:t>
      </w:r>
      <w:r w:rsidR="00C9681A">
        <w:t xml:space="preserve">  </w:t>
      </w:r>
    </w:p>
    <w:p w:rsidR="0009042F" w:rsidRDefault="00D1289A" w:rsidP="00D1289A">
      <w:pPr>
        <w:ind w:left="426" w:hanging="426"/>
        <w:jc w:val="both"/>
      </w:pPr>
      <w:r>
        <w:t xml:space="preserve">-    </w:t>
      </w:r>
      <w:r w:rsidR="00F92896">
        <w:t xml:space="preserve"> </w:t>
      </w:r>
      <w:r w:rsidR="0009042F">
        <w:t xml:space="preserve">иметь свидетельство </w:t>
      </w:r>
      <w:r w:rsidR="00786904">
        <w:t>о</w:t>
      </w:r>
      <w:r w:rsidR="00415901">
        <w:t xml:space="preserve"> </w:t>
      </w:r>
      <w:r w:rsidR="00786904">
        <w:t>регистрации в Государственном комитете РФ по</w:t>
      </w:r>
      <w:r>
        <w:t xml:space="preserve"> </w:t>
      </w:r>
      <w:r w:rsidR="00786904">
        <w:t>строительству и жилищно-коммунальному комплексу</w:t>
      </w:r>
      <w:r w:rsidR="0009042F">
        <w:t>;</w:t>
      </w:r>
    </w:p>
    <w:p w:rsidR="0009042F" w:rsidRDefault="00D1289A" w:rsidP="004B771B">
      <w:pPr>
        <w:ind w:left="426" w:hanging="426"/>
        <w:jc w:val="both"/>
      </w:pPr>
      <w:r>
        <w:t>-</w:t>
      </w:r>
      <w:r w:rsidR="004B771B">
        <w:t xml:space="preserve">   </w:t>
      </w:r>
      <w:proofErr w:type="gramStart"/>
      <w:r w:rsidR="0009042F">
        <w:t xml:space="preserve">обеспечить </w:t>
      </w:r>
      <w:r>
        <w:t xml:space="preserve"> </w:t>
      </w:r>
      <w:r w:rsidR="0009042F">
        <w:t>соответствие</w:t>
      </w:r>
      <w:proofErr w:type="gramEnd"/>
      <w:r w:rsidR="0009042F">
        <w:t xml:space="preserve"> </w:t>
      </w:r>
      <w:r>
        <w:t xml:space="preserve"> </w:t>
      </w:r>
      <w:r w:rsidR="0009042F">
        <w:t>сметной документации требованиям системы ценообразования, принятой в ОАО «ТГК-1»;</w:t>
      </w:r>
    </w:p>
    <w:p w:rsidR="0009042F" w:rsidRPr="003F683E" w:rsidRDefault="00D1289A" w:rsidP="00D1289A">
      <w:pPr>
        <w:ind w:left="426" w:hanging="426"/>
        <w:jc w:val="both"/>
      </w:pPr>
      <w:r>
        <w:t xml:space="preserve">-     </w:t>
      </w:r>
      <w:r w:rsidR="003F683E" w:rsidRPr="003F683E">
        <w:t>работники Исполнителя должны</w:t>
      </w:r>
      <w:r w:rsidR="0009042F" w:rsidRPr="003F683E">
        <w:t xml:space="preserve"> быть ознакомлены с Экологической </w:t>
      </w:r>
      <w:r w:rsidR="003F683E" w:rsidRPr="003F683E">
        <w:t>политикой ОАО «ТГК-1», Исполнитель</w:t>
      </w:r>
      <w:r w:rsidR="0009042F" w:rsidRPr="003F683E">
        <w:t xml:space="preserve">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09042F" w:rsidRPr="003F683E" w:rsidRDefault="00D1289A" w:rsidP="00D1289A">
      <w:pPr>
        <w:ind w:left="426" w:hanging="426"/>
        <w:jc w:val="both"/>
      </w:pPr>
      <w:r>
        <w:t xml:space="preserve">-    </w:t>
      </w:r>
      <w:r w:rsidR="0009042F" w:rsidRPr="003F683E">
        <w:t>самостоятельно выполнять транспортное обеспечение работ: перевозку необходимых приборов и оборудования;</w:t>
      </w:r>
    </w:p>
    <w:p w:rsidR="0009042F" w:rsidRDefault="00D1289A" w:rsidP="00D1289A">
      <w:pPr>
        <w:ind w:left="426" w:hanging="426"/>
        <w:jc w:val="both"/>
      </w:pPr>
      <w:r>
        <w:t xml:space="preserve">-    </w:t>
      </w:r>
      <w:r w:rsidR="0009042F" w:rsidRPr="003F683E">
        <w:t>акты сдачи - приемки могут быть подписаны Заказчиком пр</w:t>
      </w:r>
      <w:r w:rsidR="003F683E" w:rsidRPr="003F683E">
        <w:t>и условии выполнения Исполнителем</w:t>
      </w:r>
      <w:r w:rsidR="0009042F" w:rsidRPr="003F683E">
        <w:t xml:space="preserve"> указанных выше требований.</w:t>
      </w:r>
    </w:p>
    <w:p w:rsidR="009F1641" w:rsidRPr="0030691B" w:rsidRDefault="009F1641" w:rsidP="009F1641">
      <w:pPr>
        <w:jc w:val="both"/>
      </w:pPr>
    </w:p>
    <w:bookmarkEnd w:id="0"/>
    <w:bookmarkEnd w:id="1"/>
    <w:bookmarkEnd w:id="2"/>
    <w:bookmarkEnd w:id="3"/>
    <w:bookmarkEnd w:id="4"/>
    <w:p w:rsidR="005F767F" w:rsidRDefault="005F767F" w:rsidP="008173F3">
      <w:pPr>
        <w:jc w:val="both"/>
        <w:rPr>
          <w:b/>
        </w:rPr>
      </w:pPr>
    </w:p>
    <w:p w:rsidR="005F767F" w:rsidRDefault="005F767F" w:rsidP="008173F3">
      <w:pPr>
        <w:jc w:val="both"/>
        <w:rPr>
          <w:b/>
        </w:rPr>
      </w:pPr>
    </w:p>
    <w:p w:rsidR="0009042F" w:rsidRPr="008173F3" w:rsidRDefault="0009042F" w:rsidP="008173F3">
      <w:pPr>
        <w:jc w:val="both"/>
        <w:rPr>
          <w:b/>
        </w:rPr>
      </w:pPr>
      <w:r w:rsidRPr="005233BE">
        <w:rPr>
          <w:b/>
        </w:rPr>
        <w:t xml:space="preserve">2.2. Специальные требования к </w:t>
      </w:r>
      <w:r w:rsidR="008173F3">
        <w:rPr>
          <w:b/>
        </w:rPr>
        <w:t>персоналу подрядной организации</w:t>
      </w:r>
      <w:r w:rsidR="00492B70">
        <w:rPr>
          <w:b/>
        </w:rPr>
        <w:t>:</w:t>
      </w:r>
    </w:p>
    <w:p w:rsidR="00415901" w:rsidRDefault="00415901" w:rsidP="005F222F">
      <w:pPr>
        <w:ind w:left="426" w:hanging="426"/>
        <w:jc w:val="both"/>
      </w:pPr>
      <w:r>
        <w:t>-</w:t>
      </w:r>
      <w:r>
        <w:tab/>
      </w:r>
      <w:r w:rsidR="008173F3" w:rsidRPr="008173F3">
        <w:t>персонал должен быть обучен и аттестован по охране труда, пожарной безопасности и промышленной безопасности энергообъектов (руководител</w:t>
      </w:r>
      <w:r w:rsidR="008173F3">
        <w:t>и работ в соответствии с Положе</w:t>
      </w:r>
      <w:r w:rsidR="008173F3" w:rsidRPr="008173F3">
        <w:t>нием о порядке подготовки и аттестации работников орга</w:t>
      </w:r>
      <w:r w:rsidR="008173F3">
        <w:t>низаций, осуществляющих деятель</w:t>
      </w:r>
      <w:r w:rsidR="008173F3" w:rsidRPr="008173F3">
        <w:t>ность в области промышленной безопаснос</w:t>
      </w:r>
      <w:r w:rsidR="008173F3">
        <w:t>ти опасных производственных объе</w:t>
      </w:r>
      <w:r w:rsidR="008173F3" w:rsidRPr="008173F3">
        <w:t>ктов);</w:t>
      </w:r>
    </w:p>
    <w:p w:rsidR="0009042F" w:rsidRDefault="00415901" w:rsidP="0009042F">
      <w:pPr>
        <w:ind w:left="426" w:hanging="426"/>
        <w:jc w:val="both"/>
      </w:pPr>
      <w:r>
        <w:t xml:space="preserve"> </w:t>
      </w:r>
      <w:r w:rsidR="00C4467A">
        <w:t>-</w:t>
      </w:r>
      <w:r w:rsidR="00C4467A">
        <w:tab/>
        <w:t>персонал</w:t>
      </w:r>
      <w:r w:rsidR="0009042F">
        <w:t xml:space="preserve"> должен иметь все необходимые для работы приборы, инструменты и специальные приспособления;</w:t>
      </w:r>
    </w:p>
    <w:p w:rsidR="0009042F" w:rsidRDefault="00C4467A" w:rsidP="0009042F">
      <w:pPr>
        <w:ind w:left="426" w:hanging="426"/>
        <w:jc w:val="both"/>
      </w:pPr>
      <w:r>
        <w:t>-</w:t>
      </w:r>
      <w:r>
        <w:tab/>
      </w:r>
      <w:r w:rsidR="004F4C99">
        <w:t>персонал должен</w:t>
      </w:r>
      <w:r w:rsidR="0009042F">
        <w:t xml:space="preserve"> организовать своевременное оформление и ведение, исполнительной документации;</w:t>
      </w:r>
    </w:p>
    <w:p w:rsidR="009A2B1E" w:rsidRDefault="009A2B1E" w:rsidP="009F1641">
      <w:pPr>
        <w:jc w:val="both"/>
      </w:pPr>
    </w:p>
    <w:p w:rsidR="0038548C" w:rsidRDefault="0038548C" w:rsidP="009F1641">
      <w:pPr>
        <w:jc w:val="both"/>
      </w:pPr>
      <w:bookmarkStart w:id="5" w:name="_GoBack"/>
      <w:bookmarkEnd w:id="5"/>
    </w:p>
    <w:sectPr w:rsidR="0038548C" w:rsidSect="0046403F">
      <w:footerReference w:type="default" r:id="rId8"/>
      <w:pgSz w:w="11909" w:h="16834" w:code="9"/>
      <w:pgMar w:top="851" w:right="811" w:bottom="357" w:left="1712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375A" w:rsidRDefault="006E375A" w:rsidP="00B8085D">
      <w:r>
        <w:separator/>
      </w:r>
    </w:p>
  </w:endnote>
  <w:endnote w:type="continuationSeparator" w:id="0">
    <w:p w:rsidR="006E375A" w:rsidRDefault="006E375A" w:rsidP="00B80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126111"/>
      <w:docPartObj>
        <w:docPartGallery w:val="Page Numbers (Bottom of Page)"/>
        <w:docPartUnique/>
      </w:docPartObj>
    </w:sdtPr>
    <w:sdtEndPr/>
    <w:sdtContent>
      <w:p w:rsidR="00D2642C" w:rsidRPr="0030691B" w:rsidRDefault="00B4328C" w:rsidP="0030691B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0E9B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375A" w:rsidRDefault="006E375A" w:rsidP="00B8085D">
      <w:r>
        <w:separator/>
      </w:r>
    </w:p>
  </w:footnote>
  <w:footnote w:type="continuationSeparator" w:id="0">
    <w:p w:rsidR="006E375A" w:rsidRDefault="006E375A" w:rsidP="00B808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E65F8"/>
    <w:multiLevelType w:val="hybridMultilevel"/>
    <w:tmpl w:val="68E6B5E0"/>
    <w:lvl w:ilvl="0" w:tplc="0419000F">
      <w:start w:val="1"/>
      <w:numFmt w:val="decimal"/>
      <w:lvlText w:val="%1."/>
      <w:lvlJc w:val="left"/>
      <w:pPr>
        <w:ind w:left="3196" w:hanging="360"/>
      </w:pPr>
    </w:lvl>
    <w:lvl w:ilvl="1" w:tplc="04190019" w:tentative="1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1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4885EBC"/>
    <w:multiLevelType w:val="hybridMultilevel"/>
    <w:tmpl w:val="423428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8B28EC"/>
    <w:multiLevelType w:val="hybridMultilevel"/>
    <w:tmpl w:val="39968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961576"/>
    <w:multiLevelType w:val="hybridMultilevel"/>
    <w:tmpl w:val="09240C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221" w:hanging="360"/>
      </w:pPr>
    </w:lvl>
    <w:lvl w:ilvl="2" w:tplc="0419001B">
      <w:start w:val="1"/>
      <w:numFmt w:val="lowerRoman"/>
      <w:lvlText w:val="%3."/>
      <w:lvlJc w:val="right"/>
      <w:pPr>
        <w:ind w:left="1941" w:hanging="180"/>
      </w:pPr>
    </w:lvl>
    <w:lvl w:ilvl="3" w:tplc="0419000F">
      <w:start w:val="1"/>
      <w:numFmt w:val="decimal"/>
      <w:lvlText w:val="%4."/>
      <w:lvlJc w:val="left"/>
      <w:pPr>
        <w:ind w:left="2661" w:hanging="360"/>
      </w:pPr>
    </w:lvl>
    <w:lvl w:ilvl="4" w:tplc="04190019">
      <w:start w:val="1"/>
      <w:numFmt w:val="lowerLetter"/>
      <w:lvlText w:val="%5."/>
      <w:lvlJc w:val="left"/>
      <w:pPr>
        <w:ind w:left="3381" w:hanging="360"/>
      </w:pPr>
    </w:lvl>
    <w:lvl w:ilvl="5" w:tplc="0419001B">
      <w:start w:val="1"/>
      <w:numFmt w:val="lowerRoman"/>
      <w:lvlText w:val="%6."/>
      <w:lvlJc w:val="right"/>
      <w:pPr>
        <w:ind w:left="4101" w:hanging="180"/>
      </w:pPr>
    </w:lvl>
    <w:lvl w:ilvl="6" w:tplc="0419000F">
      <w:start w:val="1"/>
      <w:numFmt w:val="decimal"/>
      <w:lvlText w:val="%7."/>
      <w:lvlJc w:val="left"/>
      <w:pPr>
        <w:ind w:left="4821" w:hanging="360"/>
      </w:pPr>
    </w:lvl>
    <w:lvl w:ilvl="7" w:tplc="04190019">
      <w:start w:val="1"/>
      <w:numFmt w:val="lowerLetter"/>
      <w:lvlText w:val="%8."/>
      <w:lvlJc w:val="left"/>
      <w:pPr>
        <w:ind w:left="5541" w:hanging="360"/>
      </w:pPr>
    </w:lvl>
    <w:lvl w:ilvl="8" w:tplc="0419001B">
      <w:start w:val="1"/>
      <w:numFmt w:val="lowerRoman"/>
      <w:lvlText w:val="%9."/>
      <w:lvlJc w:val="right"/>
      <w:pPr>
        <w:ind w:left="6261" w:hanging="180"/>
      </w:pPr>
    </w:lvl>
  </w:abstractNum>
  <w:abstractNum w:abstractNumId="6">
    <w:nsid w:val="1A4F0972"/>
    <w:multiLevelType w:val="hybridMultilevel"/>
    <w:tmpl w:val="AB78A6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3AEC41D8"/>
    <w:multiLevelType w:val="hybridMultilevel"/>
    <w:tmpl w:val="6EE4B516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DE2B0C"/>
    <w:multiLevelType w:val="hybridMultilevel"/>
    <w:tmpl w:val="073A8D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4C590E"/>
    <w:multiLevelType w:val="hybridMultilevel"/>
    <w:tmpl w:val="FE887136"/>
    <w:lvl w:ilvl="0" w:tplc="4190C264">
      <w:start w:val="2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A12A54"/>
    <w:multiLevelType w:val="hybridMultilevel"/>
    <w:tmpl w:val="0E08C2C4"/>
    <w:lvl w:ilvl="0" w:tplc="682272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BC30E0"/>
    <w:multiLevelType w:val="multilevel"/>
    <w:tmpl w:val="A3D22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30280B"/>
    <w:multiLevelType w:val="multilevel"/>
    <w:tmpl w:val="FBE650E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627626D4"/>
    <w:multiLevelType w:val="hybridMultilevel"/>
    <w:tmpl w:val="5D528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4E21C7"/>
    <w:multiLevelType w:val="hybridMultilevel"/>
    <w:tmpl w:val="F8742A8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7EF50C4"/>
    <w:multiLevelType w:val="hybridMultilevel"/>
    <w:tmpl w:val="32621FC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7"/>
  </w:num>
  <w:num w:numId="5">
    <w:abstractNumId w:val="14"/>
  </w:num>
  <w:num w:numId="6">
    <w:abstractNumId w:val="11"/>
  </w:num>
  <w:num w:numId="7">
    <w:abstractNumId w:val="13"/>
  </w:num>
  <w:num w:numId="8">
    <w:abstractNumId w:val="9"/>
  </w:num>
  <w:num w:numId="9">
    <w:abstractNumId w:val="17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3"/>
  </w:num>
  <w:num w:numId="13">
    <w:abstractNumId w:val="4"/>
  </w:num>
  <w:num w:numId="14">
    <w:abstractNumId w:val="15"/>
  </w:num>
  <w:num w:numId="15">
    <w:abstractNumId w:val="10"/>
  </w:num>
  <w:num w:numId="16">
    <w:abstractNumId w:val="6"/>
  </w:num>
  <w:num w:numId="17">
    <w:abstractNumId w:val="12"/>
  </w:num>
  <w:num w:numId="18">
    <w:abstractNumId w:val="0"/>
  </w:num>
  <w:num w:numId="19">
    <w:abstractNumId w:val="16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117"/>
    <w:rsid w:val="00002FEA"/>
    <w:rsid w:val="000077D6"/>
    <w:rsid w:val="00007A12"/>
    <w:rsid w:val="000101CF"/>
    <w:rsid w:val="00015314"/>
    <w:rsid w:val="000157CD"/>
    <w:rsid w:val="00022CEE"/>
    <w:rsid w:val="000238D8"/>
    <w:rsid w:val="000264C0"/>
    <w:rsid w:val="00026BBA"/>
    <w:rsid w:val="00031A23"/>
    <w:rsid w:val="00031F58"/>
    <w:rsid w:val="0003287D"/>
    <w:rsid w:val="00032E2F"/>
    <w:rsid w:val="00040B22"/>
    <w:rsid w:val="00040FFE"/>
    <w:rsid w:val="00045B1F"/>
    <w:rsid w:val="00045D71"/>
    <w:rsid w:val="00046F8D"/>
    <w:rsid w:val="00052C8B"/>
    <w:rsid w:val="00056141"/>
    <w:rsid w:val="000572C9"/>
    <w:rsid w:val="00060D74"/>
    <w:rsid w:val="000673AA"/>
    <w:rsid w:val="000844A6"/>
    <w:rsid w:val="0008559C"/>
    <w:rsid w:val="00086450"/>
    <w:rsid w:val="0009042F"/>
    <w:rsid w:val="000907B2"/>
    <w:rsid w:val="00092F54"/>
    <w:rsid w:val="00094BA8"/>
    <w:rsid w:val="000966A2"/>
    <w:rsid w:val="00097BCC"/>
    <w:rsid w:val="000A0315"/>
    <w:rsid w:val="000A14F1"/>
    <w:rsid w:val="000A514F"/>
    <w:rsid w:val="000B0C0F"/>
    <w:rsid w:val="000B5843"/>
    <w:rsid w:val="000B5E3A"/>
    <w:rsid w:val="000C2472"/>
    <w:rsid w:val="000C6CDB"/>
    <w:rsid w:val="000D0910"/>
    <w:rsid w:val="000D1ED0"/>
    <w:rsid w:val="000E392C"/>
    <w:rsid w:val="000F058A"/>
    <w:rsid w:val="000F69C0"/>
    <w:rsid w:val="001006B9"/>
    <w:rsid w:val="001021E0"/>
    <w:rsid w:val="00103EE3"/>
    <w:rsid w:val="00111759"/>
    <w:rsid w:val="00117E5A"/>
    <w:rsid w:val="0013387A"/>
    <w:rsid w:val="0013575D"/>
    <w:rsid w:val="00143436"/>
    <w:rsid w:val="00145128"/>
    <w:rsid w:val="001557A8"/>
    <w:rsid w:val="0016050F"/>
    <w:rsid w:val="0016162A"/>
    <w:rsid w:val="001623F5"/>
    <w:rsid w:val="001650E6"/>
    <w:rsid w:val="0016561F"/>
    <w:rsid w:val="001667D0"/>
    <w:rsid w:val="001675BC"/>
    <w:rsid w:val="00171803"/>
    <w:rsid w:val="00172CF8"/>
    <w:rsid w:val="00174A01"/>
    <w:rsid w:val="001770D0"/>
    <w:rsid w:val="00180FCE"/>
    <w:rsid w:val="001845BB"/>
    <w:rsid w:val="00185515"/>
    <w:rsid w:val="001866E1"/>
    <w:rsid w:val="00191A16"/>
    <w:rsid w:val="00192147"/>
    <w:rsid w:val="0019285F"/>
    <w:rsid w:val="00192970"/>
    <w:rsid w:val="001A0D0F"/>
    <w:rsid w:val="001A2A89"/>
    <w:rsid w:val="001B676D"/>
    <w:rsid w:val="001B79B9"/>
    <w:rsid w:val="001C45F6"/>
    <w:rsid w:val="001C5A97"/>
    <w:rsid w:val="001C5D13"/>
    <w:rsid w:val="001C750E"/>
    <w:rsid w:val="001D0259"/>
    <w:rsid w:val="001D4089"/>
    <w:rsid w:val="001D5AAB"/>
    <w:rsid w:val="001E02FA"/>
    <w:rsid w:val="001E5043"/>
    <w:rsid w:val="001E6197"/>
    <w:rsid w:val="001F6174"/>
    <w:rsid w:val="001F6988"/>
    <w:rsid w:val="00213265"/>
    <w:rsid w:val="00216669"/>
    <w:rsid w:val="00216EC9"/>
    <w:rsid w:val="002205C2"/>
    <w:rsid w:val="002308F1"/>
    <w:rsid w:val="00233BE0"/>
    <w:rsid w:val="00233D95"/>
    <w:rsid w:val="00236D3F"/>
    <w:rsid w:val="00236D7F"/>
    <w:rsid w:val="002410BF"/>
    <w:rsid w:val="00245077"/>
    <w:rsid w:val="0025082D"/>
    <w:rsid w:val="00264EA4"/>
    <w:rsid w:val="0027406F"/>
    <w:rsid w:val="0028292A"/>
    <w:rsid w:val="00283828"/>
    <w:rsid w:val="00284DEE"/>
    <w:rsid w:val="002908A1"/>
    <w:rsid w:val="00292645"/>
    <w:rsid w:val="002A3243"/>
    <w:rsid w:val="002A6401"/>
    <w:rsid w:val="002A7DF7"/>
    <w:rsid w:val="002B1116"/>
    <w:rsid w:val="002B1711"/>
    <w:rsid w:val="002B4CE3"/>
    <w:rsid w:val="002B69AB"/>
    <w:rsid w:val="002B7750"/>
    <w:rsid w:val="002C6981"/>
    <w:rsid w:val="002C7745"/>
    <w:rsid w:val="002D3DB9"/>
    <w:rsid w:val="002D54C8"/>
    <w:rsid w:val="002D55F0"/>
    <w:rsid w:val="002D5F5D"/>
    <w:rsid w:val="002E16D0"/>
    <w:rsid w:val="002E2975"/>
    <w:rsid w:val="002F2010"/>
    <w:rsid w:val="002F2BBB"/>
    <w:rsid w:val="002F2F02"/>
    <w:rsid w:val="002F33D0"/>
    <w:rsid w:val="002F6DE5"/>
    <w:rsid w:val="002F7576"/>
    <w:rsid w:val="00300C7A"/>
    <w:rsid w:val="00304FA1"/>
    <w:rsid w:val="0030632D"/>
    <w:rsid w:val="0030644F"/>
    <w:rsid w:val="0030646C"/>
    <w:rsid w:val="0030691B"/>
    <w:rsid w:val="003109B0"/>
    <w:rsid w:val="00312D7D"/>
    <w:rsid w:val="00315500"/>
    <w:rsid w:val="00320579"/>
    <w:rsid w:val="00323435"/>
    <w:rsid w:val="00323634"/>
    <w:rsid w:val="003248F5"/>
    <w:rsid w:val="003321BC"/>
    <w:rsid w:val="00332EF1"/>
    <w:rsid w:val="00333F83"/>
    <w:rsid w:val="00335608"/>
    <w:rsid w:val="00342349"/>
    <w:rsid w:val="00343311"/>
    <w:rsid w:val="0034510C"/>
    <w:rsid w:val="0034665C"/>
    <w:rsid w:val="0034698A"/>
    <w:rsid w:val="0036110E"/>
    <w:rsid w:val="00367111"/>
    <w:rsid w:val="003672B3"/>
    <w:rsid w:val="00383B83"/>
    <w:rsid w:val="00384AB7"/>
    <w:rsid w:val="0038548C"/>
    <w:rsid w:val="00391D9B"/>
    <w:rsid w:val="003964B8"/>
    <w:rsid w:val="0039791B"/>
    <w:rsid w:val="003A3BD9"/>
    <w:rsid w:val="003A4390"/>
    <w:rsid w:val="003A491B"/>
    <w:rsid w:val="003A5991"/>
    <w:rsid w:val="003A66D4"/>
    <w:rsid w:val="003A6729"/>
    <w:rsid w:val="003A7467"/>
    <w:rsid w:val="003A74F3"/>
    <w:rsid w:val="003B3BF9"/>
    <w:rsid w:val="003B5601"/>
    <w:rsid w:val="003B6953"/>
    <w:rsid w:val="003C5887"/>
    <w:rsid w:val="003C7FF2"/>
    <w:rsid w:val="003D0F9C"/>
    <w:rsid w:val="003E5BB9"/>
    <w:rsid w:val="003F23D9"/>
    <w:rsid w:val="003F3466"/>
    <w:rsid w:val="003F45BC"/>
    <w:rsid w:val="003F5970"/>
    <w:rsid w:val="003F648A"/>
    <w:rsid w:val="003F683E"/>
    <w:rsid w:val="003F7628"/>
    <w:rsid w:val="00403148"/>
    <w:rsid w:val="0041072B"/>
    <w:rsid w:val="00411232"/>
    <w:rsid w:val="00411E24"/>
    <w:rsid w:val="00413F22"/>
    <w:rsid w:val="00415901"/>
    <w:rsid w:val="00415926"/>
    <w:rsid w:val="00420B26"/>
    <w:rsid w:val="004220FB"/>
    <w:rsid w:val="0042755C"/>
    <w:rsid w:val="00430495"/>
    <w:rsid w:val="00430C44"/>
    <w:rsid w:val="00430D63"/>
    <w:rsid w:val="0043621A"/>
    <w:rsid w:val="004400F1"/>
    <w:rsid w:val="00440ED3"/>
    <w:rsid w:val="004436C3"/>
    <w:rsid w:val="00445B1B"/>
    <w:rsid w:val="00445CB8"/>
    <w:rsid w:val="0044636A"/>
    <w:rsid w:val="00454595"/>
    <w:rsid w:val="00455141"/>
    <w:rsid w:val="0046403F"/>
    <w:rsid w:val="00464EC5"/>
    <w:rsid w:val="00466A5A"/>
    <w:rsid w:val="00467369"/>
    <w:rsid w:val="0047111F"/>
    <w:rsid w:val="00477E25"/>
    <w:rsid w:val="00484D2D"/>
    <w:rsid w:val="00485839"/>
    <w:rsid w:val="004918CB"/>
    <w:rsid w:val="00492B70"/>
    <w:rsid w:val="00496E82"/>
    <w:rsid w:val="004A2546"/>
    <w:rsid w:val="004B771B"/>
    <w:rsid w:val="004C005E"/>
    <w:rsid w:val="004C1030"/>
    <w:rsid w:val="004C1D3F"/>
    <w:rsid w:val="004C3B5F"/>
    <w:rsid w:val="004C3E1D"/>
    <w:rsid w:val="004C58F7"/>
    <w:rsid w:val="004D5535"/>
    <w:rsid w:val="004E1FAA"/>
    <w:rsid w:val="004E3F68"/>
    <w:rsid w:val="004E4EA5"/>
    <w:rsid w:val="004E5EAE"/>
    <w:rsid w:val="004E76E2"/>
    <w:rsid w:val="004E7E7A"/>
    <w:rsid w:val="004F080F"/>
    <w:rsid w:val="004F109D"/>
    <w:rsid w:val="004F27BE"/>
    <w:rsid w:val="004F461D"/>
    <w:rsid w:val="004F4770"/>
    <w:rsid w:val="004F4C99"/>
    <w:rsid w:val="004F65DF"/>
    <w:rsid w:val="0050211D"/>
    <w:rsid w:val="005021B5"/>
    <w:rsid w:val="005036D4"/>
    <w:rsid w:val="005074AC"/>
    <w:rsid w:val="00510EEE"/>
    <w:rsid w:val="00511CB8"/>
    <w:rsid w:val="0051625D"/>
    <w:rsid w:val="00517458"/>
    <w:rsid w:val="00520880"/>
    <w:rsid w:val="00522557"/>
    <w:rsid w:val="00525244"/>
    <w:rsid w:val="00525F40"/>
    <w:rsid w:val="00526FBB"/>
    <w:rsid w:val="005306F0"/>
    <w:rsid w:val="005327B3"/>
    <w:rsid w:val="00536FE0"/>
    <w:rsid w:val="0053710B"/>
    <w:rsid w:val="005402DD"/>
    <w:rsid w:val="00543E8F"/>
    <w:rsid w:val="00544E43"/>
    <w:rsid w:val="005455DE"/>
    <w:rsid w:val="0055052A"/>
    <w:rsid w:val="0055199B"/>
    <w:rsid w:val="005572D8"/>
    <w:rsid w:val="0055779C"/>
    <w:rsid w:val="005641FC"/>
    <w:rsid w:val="0056590A"/>
    <w:rsid w:val="00580488"/>
    <w:rsid w:val="0058395C"/>
    <w:rsid w:val="00586EA7"/>
    <w:rsid w:val="00591C6A"/>
    <w:rsid w:val="005922DE"/>
    <w:rsid w:val="00593676"/>
    <w:rsid w:val="005937AA"/>
    <w:rsid w:val="005942F1"/>
    <w:rsid w:val="005A1053"/>
    <w:rsid w:val="005B2572"/>
    <w:rsid w:val="005B6D01"/>
    <w:rsid w:val="005B71F3"/>
    <w:rsid w:val="005C7C56"/>
    <w:rsid w:val="005D2A47"/>
    <w:rsid w:val="005D38A7"/>
    <w:rsid w:val="005D7ADA"/>
    <w:rsid w:val="005E52A4"/>
    <w:rsid w:val="005E603A"/>
    <w:rsid w:val="005E7464"/>
    <w:rsid w:val="005F222F"/>
    <w:rsid w:val="005F3583"/>
    <w:rsid w:val="005F4F65"/>
    <w:rsid w:val="005F767F"/>
    <w:rsid w:val="00600D32"/>
    <w:rsid w:val="006112B5"/>
    <w:rsid w:val="0061331A"/>
    <w:rsid w:val="00616550"/>
    <w:rsid w:val="006173CD"/>
    <w:rsid w:val="006269D2"/>
    <w:rsid w:val="00631438"/>
    <w:rsid w:val="00637BAD"/>
    <w:rsid w:val="006426A8"/>
    <w:rsid w:val="00646D80"/>
    <w:rsid w:val="00652D69"/>
    <w:rsid w:val="0065691F"/>
    <w:rsid w:val="00670740"/>
    <w:rsid w:val="006739F2"/>
    <w:rsid w:val="006748E9"/>
    <w:rsid w:val="006817F6"/>
    <w:rsid w:val="00681CB1"/>
    <w:rsid w:val="0068234E"/>
    <w:rsid w:val="006825D6"/>
    <w:rsid w:val="0068319B"/>
    <w:rsid w:val="006855A2"/>
    <w:rsid w:val="0068645F"/>
    <w:rsid w:val="00686DFB"/>
    <w:rsid w:val="00690431"/>
    <w:rsid w:val="0069761D"/>
    <w:rsid w:val="006A1983"/>
    <w:rsid w:val="006B67AD"/>
    <w:rsid w:val="006B6876"/>
    <w:rsid w:val="006C24CB"/>
    <w:rsid w:val="006C35DD"/>
    <w:rsid w:val="006C6328"/>
    <w:rsid w:val="006C7172"/>
    <w:rsid w:val="006D0A74"/>
    <w:rsid w:val="006E1E82"/>
    <w:rsid w:val="006E2633"/>
    <w:rsid w:val="006E375A"/>
    <w:rsid w:val="006E6F10"/>
    <w:rsid w:val="006F1AA1"/>
    <w:rsid w:val="006F6EF5"/>
    <w:rsid w:val="006F727F"/>
    <w:rsid w:val="00700AE1"/>
    <w:rsid w:val="00711AD0"/>
    <w:rsid w:val="0071420E"/>
    <w:rsid w:val="00717F83"/>
    <w:rsid w:val="007273B6"/>
    <w:rsid w:val="00730335"/>
    <w:rsid w:val="0073168D"/>
    <w:rsid w:val="00742F80"/>
    <w:rsid w:val="00745153"/>
    <w:rsid w:val="00747558"/>
    <w:rsid w:val="00764937"/>
    <w:rsid w:val="00772F57"/>
    <w:rsid w:val="0077530E"/>
    <w:rsid w:val="00775748"/>
    <w:rsid w:val="00780A35"/>
    <w:rsid w:val="0078294B"/>
    <w:rsid w:val="00782ABB"/>
    <w:rsid w:val="00784135"/>
    <w:rsid w:val="007860BE"/>
    <w:rsid w:val="00786904"/>
    <w:rsid w:val="00787B58"/>
    <w:rsid w:val="007900ED"/>
    <w:rsid w:val="00791C64"/>
    <w:rsid w:val="00795C38"/>
    <w:rsid w:val="00795F55"/>
    <w:rsid w:val="00796192"/>
    <w:rsid w:val="0079640F"/>
    <w:rsid w:val="007978E0"/>
    <w:rsid w:val="007A4F71"/>
    <w:rsid w:val="007A79C7"/>
    <w:rsid w:val="007B2E3E"/>
    <w:rsid w:val="007B42C9"/>
    <w:rsid w:val="007C00CF"/>
    <w:rsid w:val="007C08BC"/>
    <w:rsid w:val="007C20D4"/>
    <w:rsid w:val="007C2602"/>
    <w:rsid w:val="007C3B91"/>
    <w:rsid w:val="007C5998"/>
    <w:rsid w:val="007C7247"/>
    <w:rsid w:val="007D162E"/>
    <w:rsid w:val="007D277D"/>
    <w:rsid w:val="007D7691"/>
    <w:rsid w:val="007E665F"/>
    <w:rsid w:val="007E707C"/>
    <w:rsid w:val="007E7633"/>
    <w:rsid w:val="007E7A5C"/>
    <w:rsid w:val="007F0D46"/>
    <w:rsid w:val="007F15AC"/>
    <w:rsid w:val="007F1C4F"/>
    <w:rsid w:val="007F7226"/>
    <w:rsid w:val="00803D66"/>
    <w:rsid w:val="008108D1"/>
    <w:rsid w:val="00811C18"/>
    <w:rsid w:val="0081726B"/>
    <w:rsid w:val="008173F3"/>
    <w:rsid w:val="008202F9"/>
    <w:rsid w:val="00840472"/>
    <w:rsid w:val="008415F2"/>
    <w:rsid w:val="00842778"/>
    <w:rsid w:val="00843ABD"/>
    <w:rsid w:val="00846606"/>
    <w:rsid w:val="00846C69"/>
    <w:rsid w:val="008519CB"/>
    <w:rsid w:val="008519F8"/>
    <w:rsid w:val="00854F63"/>
    <w:rsid w:val="00855161"/>
    <w:rsid w:val="008615EB"/>
    <w:rsid w:val="00862DC4"/>
    <w:rsid w:val="00867341"/>
    <w:rsid w:val="008808BC"/>
    <w:rsid w:val="00882D21"/>
    <w:rsid w:val="00884202"/>
    <w:rsid w:val="00884AFC"/>
    <w:rsid w:val="008929F7"/>
    <w:rsid w:val="00892F23"/>
    <w:rsid w:val="008939DB"/>
    <w:rsid w:val="00896CC5"/>
    <w:rsid w:val="008A068C"/>
    <w:rsid w:val="008A102A"/>
    <w:rsid w:val="008A7C8D"/>
    <w:rsid w:val="008B2E9F"/>
    <w:rsid w:val="008B2FC3"/>
    <w:rsid w:val="008C681A"/>
    <w:rsid w:val="008E3EC9"/>
    <w:rsid w:val="008E5ECA"/>
    <w:rsid w:val="008E69E3"/>
    <w:rsid w:val="008F086B"/>
    <w:rsid w:val="008F4059"/>
    <w:rsid w:val="008F520E"/>
    <w:rsid w:val="008F5382"/>
    <w:rsid w:val="008F690B"/>
    <w:rsid w:val="00903D42"/>
    <w:rsid w:val="009042D0"/>
    <w:rsid w:val="00905AC5"/>
    <w:rsid w:val="00905EF7"/>
    <w:rsid w:val="00906298"/>
    <w:rsid w:val="0091547A"/>
    <w:rsid w:val="00915AD3"/>
    <w:rsid w:val="00925357"/>
    <w:rsid w:val="0092559D"/>
    <w:rsid w:val="00931117"/>
    <w:rsid w:val="00935860"/>
    <w:rsid w:val="009405DF"/>
    <w:rsid w:val="00942A99"/>
    <w:rsid w:val="00951590"/>
    <w:rsid w:val="00954E1E"/>
    <w:rsid w:val="00956631"/>
    <w:rsid w:val="00957BE4"/>
    <w:rsid w:val="00957F57"/>
    <w:rsid w:val="00960642"/>
    <w:rsid w:val="009608BB"/>
    <w:rsid w:val="0096178E"/>
    <w:rsid w:val="0096525A"/>
    <w:rsid w:val="00966D6D"/>
    <w:rsid w:val="009740A3"/>
    <w:rsid w:val="009743F4"/>
    <w:rsid w:val="00974DB7"/>
    <w:rsid w:val="0097624D"/>
    <w:rsid w:val="00980ACD"/>
    <w:rsid w:val="00980EE4"/>
    <w:rsid w:val="00980EF3"/>
    <w:rsid w:val="00981A7D"/>
    <w:rsid w:val="009821CB"/>
    <w:rsid w:val="009830BA"/>
    <w:rsid w:val="00994F59"/>
    <w:rsid w:val="00995DD7"/>
    <w:rsid w:val="009A2B1E"/>
    <w:rsid w:val="009A2D9B"/>
    <w:rsid w:val="009A3C4C"/>
    <w:rsid w:val="009B00B5"/>
    <w:rsid w:val="009B1840"/>
    <w:rsid w:val="009B5248"/>
    <w:rsid w:val="009C360B"/>
    <w:rsid w:val="009C3E8B"/>
    <w:rsid w:val="009C46A8"/>
    <w:rsid w:val="009C4AA3"/>
    <w:rsid w:val="009C5774"/>
    <w:rsid w:val="009C7B31"/>
    <w:rsid w:val="009D1DE0"/>
    <w:rsid w:val="009D7DDE"/>
    <w:rsid w:val="009E1594"/>
    <w:rsid w:val="009E210B"/>
    <w:rsid w:val="009E34AE"/>
    <w:rsid w:val="009F0C99"/>
    <w:rsid w:val="009F1641"/>
    <w:rsid w:val="009F3F55"/>
    <w:rsid w:val="009F7359"/>
    <w:rsid w:val="00A00483"/>
    <w:rsid w:val="00A01AE3"/>
    <w:rsid w:val="00A03847"/>
    <w:rsid w:val="00A1150F"/>
    <w:rsid w:val="00A13EB9"/>
    <w:rsid w:val="00A14C7F"/>
    <w:rsid w:val="00A237BD"/>
    <w:rsid w:val="00A30083"/>
    <w:rsid w:val="00A3225F"/>
    <w:rsid w:val="00A33E59"/>
    <w:rsid w:val="00A41ED1"/>
    <w:rsid w:val="00A44140"/>
    <w:rsid w:val="00A443AA"/>
    <w:rsid w:val="00A476A9"/>
    <w:rsid w:val="00A5080F"/>
    <w:rsid w:val="00A52E39"/>
    <w:rsid w:val="00A553ED"/>
    <w:rsid w:val="00A557CA"/>
    <w:rsid w:val="00A55CBE"/>
    <w:rsid w:val="00A576BC"/>
    <w:rsid w:val="00A60F41"/>
    <w:rsid w:val="00A63521"/>
    <w:rsid w:val="00A67FB3"/>
    <w:rsid w:val="00A713BB"/>
    <w:rsid w:val="00A8135B"/>
    <w:rsid w:val="00A85F62"/>
    <w:rsid w:val="00A91067"/>
    <w:rsid w:val="00A92389"/>
    <w:rsid w:val="00A93057"/>
    <w:rsid w:val="00AA0960"/>
    <w:rsid w:val="00AA13B6"/>
    <w:rsid w:val="00AA4566"/>
    <w:rsid w:val="00AA6331"/>
    <w:rsid w:val="00AA6BB8"/>
    <w:rsid w:val="00AB34F1"/>
    <w:rsid w:val="00AB5AF7"/>
    <w:rsid w:val="00AB6521"/>
    <w:rsid w:val="00AB65D9"/>
    <w:rsid w:val="00AC176E"/>
    <w:rsid w:val="00AC3789"/>
    <w:rsid w:val="00AC3792"/>
    <w:rsid w:val="00AD0F4C"/>
    <w:rsid w:val="00AD14D1"/>
    <w:rsid w:val="00AD29DD"/>
    <w:rsid w:val="00AD5695"/>
    <w:rsid w:val="00AD70A2"/>
    <w:rsid w:val="00AD7A00"/>
    <w:rsid w:val="00AE28B9"/>
    <w:rsid w:val="00B00211"/>
    <w:rsid w:val="00B00AD3"/>
    <w:rsid w:val="00B036C8"/>
    <w:rsid w:val="00B07F85"/>
    <w:rsid w:val="00B1090D"/>
    <w:rsid w:val="00B12BE0"/>
    <w:rsid w:val="00B14558"/>
    <w:rsid w:val="00B15A30"/>
    <w:rsid w:val="00B249D7"/>
    <w:rsid w:val="00B309BE"/>
    <w:rsid w:val="00B32381"/>
    <w:rsid w:val="00B32F4E"/>
    <w:rsid w:val="00B3324E"/>
    <w:rsid w:val="00B34525"/>
    <w:rsid w:val="00B4328C"/>
    <w:rsid w:val="00B432AC"/>
    <w:rsid w:val="00B459AB"/>
    <w:rsid w:val="00B53A9E"/>
    <w:rsid w:val="00B6016D"/>
    <w:rsid w:val="00B61887"/>
    <w:rsid w:val="00B6576C"/>
    <w:rsid w:val="00B66A4D"/>
    <w:rsid w:val="00B66F92"/>
    <w:rsid w:val="00B70AFE"/>
    <w:rsid w:val="00B7167C"/>
    <w:rsid w:val="00B729C1"/>
    <w:rsid w:val="00B74B02"/>
    <w:rsid w:val="00B8085D"/>
    <w:rsid w:val="00B83707"/>
    <w:rsid w:val="00B8685D"/>
    <w:rsid w:val="00B868D2"/>
    <w:rsid w:val="00B86FA9"/>
    <w:rsid w:val="00B8747B"/>
    <w:rsid w:val="00B911F0"/>
    <w:rsid w:val="00B91C6C"/>
    <w:rsid w:val="00B961C9"/>
    <w:rsid w:val="00B96E22"/>
    <w:rsid w:val="00B9736C"/>
    <w:rsid w:val="00B9760D"/>
    <w:rsid w:val="00BA062E"/>
    <w:rsid w:val="00BA4CB0"/>
    <w:rsid w:val="00BA4F18"/>
    <w:rsid w:val="00BA647D"/>
    <w:rsid w:val="00BB48AE"/>
    <w:rsid w:val="00BB59AE"/>
    <w:rsid w:val="00BB78FB"/>
    <w:rsid w:val="00BC04C7"/>
    <w:rsid w:val="00BC0AAF"/>
    <w:rsid w:val="00BC390B"/>
    <w:rsid w:val="00BD01EB"/>
    <w:rsid w:val="00BD1C3B"/>
    <w:rsid w:val="00BD4337"/>
    <w:rsid w:val="00BD52E7"/>
    <w:rsid w:val="00BD6D1C"/>
    <w:rsid w:val="00BD7744"/>
    <w:rsid w:val="00BD7D92"/>
    <w:rsid w:val="00BE075C"/>
    <w:rsid w:val="00BE1502"/>
    <w:rsid w:val="00BE1573"/>
    <w:rsid w:val="00BF1087"/>
    <w:rsid w:val="00C0113E"/>
    <w:rsid w:val="00C01583"/>
    <w:rsid w:val="00C076F4"/>
    <w:rsid w:val="00C07986"/>
    <w:rsid w:val="00C102A0"/>
    <w:rsid w:val="00C11729"/>
    <w:rsid w:val="00C277C2"/>
    <w:rsid w:val="00C3105F"/>
    <w:rsid w:val="00C375E0"/>
    <w:rsid w:val="00C424EA"/>
    <w:rsid w:val="00C4467A"/>
    <w:rsid w:val="00C44880"/>
    <w:rsid w:val="00C4590E"/>
    <w:rsid w:val="00C4697B"/>
    <w:rsid w:val="00C46DDD"/>
    <w:rsid w:val="00C46E65"/>
    <w:rsid w:val="00C50AF5"/>
    <w:rsid w:val="00C50EE2"/>
    <w:rsid w:val="00C52978"/>
    <w:rsid w:val="00C53514"/>
    <w:rsid w:val="00C62C34"/>
    <w:rsid w:val="00C645F0"/>
    <w:rsid w:val="00C666D1"/>
    <w:rsid w:val="00C6676C"/>
    <w:rsid w:val="00C717E2"/>
    <w:rsid w:val="00C72826"/>
    <w:rsid w:val="00C73ADB"/>
    <w:rsid w:val="00C73CE5"/>
    <w:rsid w:val="00C818C8"/>
    <w:rsid w:val="00C92558"/>
    <w:rsid w:val="00C94F78"/>
    <w:rsid w:val="00C9586B"/>
    <w:rsid w:val="00C9661D"/>
    <w:rsid w:val="00C9681A"/>
    <w:rsid w:val="00CA0A60"/>
    <w:rsid w:val="00CA1AE6"/>
    <w:rsid w:val="00CA3206"/>
    <w:rsid w:val="00CA680D"/>
    <w:rsid w:val="00CB3250"/>
    <w:rsid w:val="00CC6D2D"/>
    <w:rsid w:val="00CC6FBA"/>
    <w:rsid w:val="00CD6737"/>
    <w:rsid w:val="00CD783E"/>
    <w:rsid w:val="00CE00A1"/>
    <w:rsid w:val="00CE3181"/>
    <w:rsid w:val="00CF38B5"/>
    <w:rsid w:val="00D01F5F"/>
    <w:rsid w:val="00D02938"/>
    <w:rsid w:val="00D0610C"/>
    <w:rsid w:val="00D063EB"/>
    <w:rsid w:val="00D06894"/>
    <w:rsid w:val="00D0793E"/>
    <w:rsid w:val="00D10241"/>
    <w:rsid w:val="00D1289A"/>
    <w:rsid w:val="00D177D4"/>
    <w:rsid w:val="00D20A89"/>
    <w:rsid w:val="00D25481"/>
    <w:rsid w:val="00D2555C"/>
    <w:rsid w:val="00D2642C"/>
    <w:rsid w:val="00D26EDA"/>
    <w:rsid w:val="00D31393"/>
    <w:rsid w:val="00D429A3"/>
    <w:rsid w:val="00D44D84"/>
    <w:rsid w:val="00D478D2"/>
    <w:rsid w:val="00D506F3"/>
    <w:rsid w:val="00D51EA9"/>
    <w:rsid w:val="00D533B2"/>
    <w:rsid w:val="00D548F1"/>
    <w:rsid w:val="00D57D11"/>
    <w:rsid w:val="00D70604"/>
    <w:rsid w:val="00D749DE"/>
    <w:rsid w:val="00D800F6"/>
    <w:rsid w:val="00D87D96"/>
    <w:rsid w:val="00D926C7"/>
    <w:rsid w:val="00DA0BC9"/>
    <w:rsid w:val="00DA1F98"/>
    <w:rsid w:val="00DA2618"/>
    <w:rsid w:val="00DA2979"/>
    <w:rsid w:val="00DA6712"/>
    <w:rsid w:val="00DA68A5"/>
    <w:rsid w:val="00DA6916"/>
    <w:rsid w:val="00DB117D"/>
    <w:rsid w:val="00DB170A"/>
    <w:rsid w:val="00DB408B"/>
    <w:rsid w:val="00DB5574"/>
    <w:rsid w:val="00DB5C10"/>
    <w:rsid w:val="00DB6EBA"/>
    <w:rsid w:val="00DB7AB6"/>
    <w:rsid w:val="00DC2287"/>
    <w:rsid w:val="00DC3F91"/>
    <w:rsid w:val="00DC3F9A"/>
    <w:rsid w:val="00DC62FB"/>
    <w:rsid w:val="00DC6AA5"/>
    <w:rsid w:val="00DC7F74"/>
    <w:rsid w:val="00DD0FF0"/>
    <w:rsid w:val="00DD1352"/>
    <w:rsid w:val="00DD1A92"/>
    <w:rsid w:val="00DD2C7D"/>
    <w:rsid w:val="00DD6851"/>
    <w:rsid w:val="00DD6C1B"/>
    <w:rsid w:val="00DE1E27"/>
    <w:rsid w:val="00DE2048"/>
    <w:rsid w:val="00DE2AC3"/>
    <w:rsid w:val="00DE503A"/>
    <w:rsid w:val="00E02C96"/>
    <w:rsid w:val="00E13557"/>
    <w:rsid w:val="00E15897"/>
    <w:rsid w:val="00E17400"/>
    <w:rsid w:val="00E2314A"/>
    <w:rsid w:val="00E253B5"/>
    <w:rsid w:val="00E260DA"/>
    <w:rsid w:val="00E319B3"/>
    <w:rsid w:val="00E360A2"/>
    <w:rsid w:val="00E434B6"/>
    <w:rsid w:val="00E45157"/>
    <w:rsid w:val="00E46670"/>
    <w:rsid w:val="00E51772"/>
    <w:rsid w:val="00E54D1F"/>
    <w:rsid w:val="00E60F83"/>
    <w:rsid w:val="00E63AA9"/>
    <w:rsid w:val="00E64575"/>
    <w:rsid w:val="00E64CB0"/>
    <w:rsid w:val="00E7061D"/>
    <w:rsid w:val="00E728F5"/>
    <w:rsid w:val="00E90765"/>
    <w:rsid w:val="00E90E9B"/>
    <w:rsid w:val="00E93B1F"/>
    <w:rsid w:val="00E963D2"/>
    <w:rsid w:val="00EB42DF"/>
    <w:rsid w:val="00EC1871"/>
    <w:rsid w:val="00EC545E"/>
    <w:rsid w:val="00EC7922"/>
    <w:rsid w:val="00ED4936"/>
    <w:rsid w:val="00ED57F4"/>
    <w:rsid w:val="00ED6033"/>
    <w:rsid w:val="00EE1A50"/>
    <w:rsid w:val="00EE4D97"/>
    <w:rsid w:val="00EE5416"/>
    <w:rsid w:val="00EE55DE"/>
    <w:rsid w:val="00EE572C"/>
    <w:rsid w:val="00EE757D"/>
    <w:rsid w:val="00EF6904"/>
    <w:rsid w:val="00EF699B"/>
    <w:rsid w:val="00F01750"/>
    <w:rsid w:val="00F01FC0"/>
    <w:rsid w:val="00F030FC"/>
    <w:rsid w:val="00F031E7"/>
    <w:rsid w:val="00F104B1"/>
    <w:rsid w:val="00F11353"/>
    <w:rsid w:val="00F12C76"/>
    <w:rsid w:val="00F143DB"/>
    <w:rsid w:val="00F1699E"/>
    <w:rsid w:val="00F2058C"/>
    <w:rsid w:val="00F20B28"/>
    <w:rsid w:val="00F2154E"/>
    <w:rsid w:val="00F22398"/>
    <w:rsid w:val="00F24118"/>
    <w:rsid w:val="00F41C68"/>
    <w:rsid w:val="00F51252"/>
    <w:rsid w:val="00F54040"/>
    <w:rsid w:val="00F541A5"/>
    <w:rsid w:val="00F54434"/>
    <w:rsid w:val="00F55C32"/>
    <w:rsid w:val="00F56BB8"/>
    <w:rsid w:val="00F56DF6"/>
    <w:rsid w:val="00F57A27"/>
    <w:rsid w:val="00F63DB2"/>
    <w:rsid w:val="00F67901"/>
    <w:rsid w:val="00F70B97"/>
    <w:rsid w:val="00F7562C"/>
    <w:rsid w:val="00F766D1"/>
    <w:rsid w:val="00F76C91"/>
    <w:rsid w:val="00F822E0"/>
    <w:rsid w:val="00F826B4"/>
    <w:rsid w:val="00F92896"/>
    <w:rsid w:val="00F92BC3"/>
    <w:rsid w:val="00F9429F"/>
    <w:rsid w:val="00F966EB"/>
    <w:rsid w:val="00FA2D4E"/>
    <w:rsid w:val="00FA58D7"/>
    <w:rsid w:val="00FB46DE"/>
    <w:rsid w:val="00FB5BD1"/>
    <w:rsid w:val="00FB7197"/>
    <w:rsid w:val="00FC23E3"/>
    <w:rsid w:val="00FC6034"/>
    <w:rsid w:val="00FD103E"/>
    <w:rsid w:val="00FD64B6"/>
    <w:rsid w:val="00FE18E1"/>
    <w:rsid w:val="00FE3DDC"/>
    <w:rsid w:val="00FE4DFC"/>
    <w:rsid w:val="00FE7613"/>
    <w:rsid w:val="00FF1968"/>
    <w:rsid w:val="00FF3D33"/>
    <w:rsid w:val="00FF7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E62D48-406A-40EB-B149-F47B5C46A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41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931117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931117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A10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C69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98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30691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069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4B771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1C230D-C872-4221-9FA3-0551ED7B4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4</Pages>
  <Words>1085</Words>
  <Characters>8498</Characters>
  <Application>Microsoft Office Word</Application>
  <DocSecurity>0</DocSecurity>
  <Lines>369</Lines>
  <Paragraphs>228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9355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Аницоев Александр Гаврилович</dc:creator>
  <cp:lastModifiedBy>Мусатова Светлана Николаевна</cp:lastModifiedBy>
  <cp:revision>16</cp:revision>
  <cp:lastPrinted>2015-03-18T13:41:00Z</cp:lastPrinted>
  <dcterms:created xsi:type="dcterms:W3CDTF">2014-05-27T09:36:00Z</dcterms:created>
  <dcterms:modified xsi:type="dcterms:W3CDTF">2015-04-15T12:44:00Z</dcterms:modified>
</cp:coreProperties>
</file>